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BE" w:rsidRPr="00FE0498" w:rsidRDefault="002C7F16" w:rsidP="00FE0498">
      <w:pPr>
        <w:contextualSpacing/>
        <w:jc w:val="center"/>
        <w:rPr>
          <w:rFonts w:ascii="Arial" w:hAnsi="Arial" w:cs="Arial"/>
          <w:b/>
          <w:sz w:val="20"/>
          <w:lang w:val="en-GB"/>
        </w:rPr>
      </w:pPr>
      <w:r w:rsidRPr="00FE0498">
        <w:rPr>
          <w:rFonts w:ascii="Arial" w:hAnsi="Arial" w:cs="Arial"/>
          <w:b/>
          <w:sz w:val="20"/>
          <w:lang w:val="en-GB"/>
        </w:rPr>
        <w:t>INTRODUCTION:</w:t>
      </w:r>
    </w:p>
    <w:p w:rsidR="002C7F16" w:rsidRPr="00FE0498" w:rsidRDefault="002C7F16" w:rsidP="00FE0498">
      <w:pPr>
        <w:jc w:val="center"/>
        <w:rPr>
          <w:rFonts w:ascii="Arial" w:hAnsi="Arial" w:cs="Arial"/>
          <w:b/>
          <w:smallCaps/>
          <w:sz w:val="20"/>
          <w:lang w:val="en-GB"/>
        </w:rPr>
      </w:pPr>
    </w:p>
    <w:p w:rsidR="002C7F16" w:rsidRPr="00FE0498" w:rsidRDefault="002C7F16" w:rsidP="00FE0498">
      <w:pPr>
        <w:jc w:val="center"/>
        <w:rPr>
          <w:rFonts w:ascii="Arial" w:hAnsi="Arial" w:cs="Arial"/>
          <w:b/>
          <w:smallCaps/>
          <w:sz w:val="20"/>
          <w:lang w:val="en-GB"/>
        </w:rPr>
      </w:pPr>
      <w:r w:rsidRPr="00FE0498">
        <w:rPr>
          <w:rFonts w:ascii="Arial" w:hAnsi="Arial" w:cs="Arial"/>
          <w:b/>
          <w:smallCaps/>
          <w:sz w:val="20"/>
          <w:lang w:val="en-GB"/>
        </w:rPr>
        <w:t>The Main Aspects of the Moroccan Initiative on the Autonomy of the Sahara Region Regarding the Choice of its Development Model</w:t>
      </w:r>
    </w:p>
    <w:p w:rsidR="002C7F16" w:rsidRPr="00FE0498" w:rsidRDefault="002C7F16" w:rsidP="00FE0498">
      <w:pPr>
        <w:jc w:val="center"/>
        <w:rPr>
          <w:rFonts w:ascii="Arial" w:hAnsi="Arial" w:cs="Arial"/>
          <w:b/>
          <w:smallCaps/>
          <w:sz w:val="20"/>
          <w:lang w:val="en-GB"/>
        </w:rPr>
      </w:pPr>
    </w:p>
    <w:p w:rsidR="002C7F16" w:rsidRPr="00FE0498" w:rsidRDefault="002C7F16" w:rsidP="00FE0498">
      <w:pPr>
        <w:jc w:val="center"/>
        <w:rPr>
          <w:rFonts w:ascii="Arial" w:hAnsi="Arial" w:cs="Arial"/>
          <w:b/>
          <w:sz w:val="20"/>
          <w:lang w:val="en-GB"/>
        </w:rPr>
      </w:pPr>
      <w:r w:rsidRPr="00FE0498">
        <w:rPr>
          <w:rFonts w:ascii="Arial" w:hAnsi="Arial" w:cs="Arial"/>
          <w:b/>
          <w:sz w:val="20"/>
          <w:lang w:val="en-GB"/>
        </w:rPr>
        <w:t xml:space="preserve">Dr Christina </w:t>
      </w:r>
      <w:proofErr w:type="spellStart"/>
      <w:r w:rsidRPr="00FE0498">
        <w:rPr>
          <w:rFonts w:ascii="Arial" w:hAnsi="Arial" w:cs="Arial"/>
          <w:b/>
          <w:sz w:val="20"/>
          <w:lang w:val="en-GB"/>
        </w:rPr>
        <w:t>Schori</w:t>
      </w:r>
      <w:proofErr w:type="spellEnd"/>
      <w:r w:rsidRPr="00FE0498">
        <w:rPr>
          <w:rFonts w:ascii="Arial" w:hAnsi="Arial" w:cs="Arial"/>
          <w:b/>
          <w:sz w:val="20"/>
          <w:lang w:val="en-GB"/>
        </w:rPr>
        <w:t>-Liang</w:t>
      </w:r>
      <w:r w:rsidRPr="00FE0498">
        <w:rPr>
          <w:rStyle w:val="FootnoteReference"/>
          <w:rFonts w:ascii="Arial" w:hAnsi="Arial" w:cs="Arial"/>
          <w:b/>
          <w:sz w:val="20"/>
          <w:lang w:val="en-GB"/>
        </w:rPr>
        <w:footnoteReference w:id="1"/>
      </w:r>
    </w:p>
    <w:p w:rsidR="002C7F16" w:rsidRPr="00FE0498" w:rsidRDefault="002C7F16" w:rsidP="00FE0498">
      <w:pPr>
        <w:contextualSpacing/>
        <w:jc w:val="center"/>
        <w:rPr>
          <w:rFonts w:ascii="Arial" w:hAnsi="Arial" w:cs="Arial"/>
          <w:b/>
          <w:sz w:val="20"/>
          <w:lang w:val="en-GB"/>
        </w:rPr>
      </w:pPr>
    </w:p>
    <w:p w:rsidR="00892ABE" w:rsidRPr="00FE0498" w:rsidRDefault="002C7F16" w:rsidP="00FE0498">
      <w:pPr>
        <w:contextualSpacing/>
        <w:rPr>
          <w:rFonts w:ascii="Arial" w:hAnsi="Arial" w:cs="Arial"/>
          <w:sz w:val="20"/>
          <w:lang w:val="en-GB"/>
        </w:rPr>
      </w:pPr>
      <w:r w:rsidRPr="00FE0498">
        <w:rPr>
          <w:rFonts w:ascii="Arial" w:hAnsi="Arial" w:cs="Arial"/>
          <w:sz w:val="20"/>
          <w:lang w:val="en-GB"/>
        </w:rPr>
        <w:t>I wish to thank t</w:t>
      </w:r>
      <w:r w:rsidR="00CD1D79" w:rsidRPr="00FE0498">
        <w:rPr>
          <w:rFonts w:ascii="Arial" w:hAnsi="Arial" w:cs="Arial"/>
          <w:sz w:val="20"/>
          <w:lang w:val="en-GB"/>
        </w:rPr>
        <w:t>he Permanent</w:t>
      </w:r>
      <w:r w:rsidR="00892ABE" w:rsidRPr="00FE0498">
        <w:rPr>
          <w:rFonts w:ascii="Arial" w:hAnsi="Arial" w:cs="Arial"/>
          <w:sz w:val="20"/>
          <w:lang w:val="en-GB"/>
        </w:rPr>
        <w:t xml:space="preserve"> Mission </w:t>
      </w:r>
      <w:r w:rsidR="00CD1D79" w:rsidRPr="00FE0498">
        <w:rPr>
          <w:rFonts w:ascii="Arial" w:hAnsi="Arial" w:cs="Arial"/>
          <w:sz w:val="20"/>
          <w:lang w:val="en-GB"/>
        </w:rPr>
        <w:t>of the Kingdom of</w:t>
      </w:r>
      <w:r w:rsidR="00892ABE" w:rsidRPr="00FE0498">
        <w:rPr>
          <w:rFonts w:ascii="Arial" w:hAnsi="Arial" w:cs="Arial"/>
          <w:sz w:val="20"/>
          <w:lang w:val="en-GB"/>
        </w:rPr>
        <w:t xml:space="preserve"> </w:t>
      </w:r>
      <w:r w:rsidR="00CD1D79" w:rsidRPr="00FE0498">
        <w:rPr>
          <w:rFonts w:ascii="Arial" w:hAnsi="Arial" w:cs="Arial"/>
          <w:sz w:val="20"/>
          <w:lang w:val="en-GB"/>
        </w:rPr>
        <w:t>Morocco</w:t>
      </w:r>
      <w:r w:rsidR="00892ABE" w:rsidRPr="00FE0498">
        <w:rPr>
          <w:rFonts w:ascii="Arial" w:hAnsi="Arial" w:cs="Arial"/>
          <w:sz w:val="20"/>
          <w:lang w:val="en-GB"/>
        </w:rPr>
        <w:t xml:space="preserve"> </w:t>
      </w:r>
      <w:r w:rsidR="00CD1D79" w:rsidRPr="00FE0498">
        <w:rPr>
          <w:rFonts w:ascii="Arial" w:hAnsi="Arial" w:cs="Arial"/>
          <w:sz w:val="20"/>
          <w:lang w:val="en-GB"/>
        </w:rPr>
        <w:t>to the United</w:t>
      </w:r>
      <w:r w:rsidR="00892ABE" w:rsidRPr="00FE0498">
        <w:rPr>
          <w:rFonts w:ascii="Arial" w:hAnsi="Arial" w:cs="Arial"/>
          <w:sz w:val="20"/>
          <w:lang w:val="en-GB"/>
        </w:rPr>
        <w:t xml:space="preserve"> Nations </w:t>
      </w:r>
      <w:r w:rsidR="00CD1D79" w:rsidRPr="00FE0498">
        <w:rPr>
          <w:rFonts w:ascii="Arial" w:hAnsi="Arial" w:cs="Arial"/>
          <w:sz w:val="20"/>
          <w:lang w:val="en-GB"/>
        </w:rPr>
        <w:t>in</w:t>
      </w:r>
      <w:r w:rsidR="00892ABE" w:rsidRPr="00FE0498">
        <w:rPr>
          <w:rFonts w:ascii="Arial" w:hAnsi="Arial" w:cs="Arial"/>
          <w:sz w:val="20"/>
          <w:lang w:val="en-GB"/>
        </w:rPr>
        <w:t xml:space="preserve"> </w:t>
      </w:r>
      <w:r w:rsidR="00CD1D79" w:rsidRPr="00FE0498">
        <w:rPr>
          <w:rFonts w:ascii="Arial" w:hAnsi="Arial" w:cs="Arial"/>
          <w:sz w:val="20"/>
          <w:lang w:val="en-GB"/>
        </w:rPr>
        <w:t>Geneva</w:t>
      </w:r>
      <w:r w:rsidR="00892ABE" w:rsidRPr="00FE0498">
        <w:rPr>
          <w:rFonts w:ascii="Arial" w:hAnsi="Arial" w:cs="Arial"/>
          <w:sz w:val="20"/>
          <w:lang w:val="en-GB"/>
        </w:rPr>
        <w:t xml:space="preserve"> </w:t>
      </w:r>
      <w:r w:rsidRPr="00FE0498">
        <w:rPr>
          <w:rFonts w:ascii="Arial" w:hAnsi="Arial" w:cs="Arial"/>
          <w:sz w:val="20"/>
          <w:lang w:val="en-GB"/>
        </w:rPr>
        <w:t>for having invited me to chair this</w:t>
      </w:r>
      <w:r w:rsidR="00CD1D79" w:rsidRPr="00FE0498">
        <w:rPr>
          <w:rFonts w:ascii="Arial" w:hAnsi="Arial" w:cs="Arial"/>
          <w:sz w:val="20"/>
          <w:lang w:val="en-GB"/>
        </w:rPr>
        <w:t xml:space="preserve"> </w:t>
      </w:r>
      <w:r w:rsidR="00892ABE" w:rsidRPr="00FE0498">
        <w:rPr>
          <w:rFonts w:ascii="Arial" w:hAnsi="Arial" w:cs="Arial"/>
          <w:sz w:val="20"/>
          <w:lang w:val="en-GB"/>
        </w:rPr>
        <w:t>international re</w:t>
      </w:r>
      <w:r w:rsidR="00CD1D79" w:rsidRPr="00FE0498">
        <w:rPr>
          <w:rFonts w:ascii="Arial" w:hAnsi="Arial" w:cs="Arial"/>
          <w:sz w:val="20"/>
          <w:lang w:val="en-GB"/>
        </w:rPr>
        <w:t>s</w:t>
      </w:r>
      <w:r w:rsidR="00892ABE" w:rsidRPr="00FE0498">
        <w:rPr>
          <w:rFonts w:ascii="Arial" w:hAnsi="Arial" w:cs="Arial"/>
          <w:sz w:val="20"/>
          <w:lang w:val="en-GB"/>
        </w:rPr>
        <w:t>e</w:t>
      </w:r>
      <w:r w:rsidR="00CD1D79" w:rsidRPr="00FE0498">
        <w:rPr>
          <w:rFonts w:ascii="Arial" w:hAnsi="Arial" w:cs="Arial"/>
          <w:sz w:val="20"/>
          <w:lang w:val="en-GB"/>
        </w:rPr>
        <w:t>a</w:t>
      </w:r>
      <w:r w:rsidR="00892ABE" w:rsidRPr="00FE0498">
        <w:rPr>
          <w:rFonts w:ascii="Arial" w:hAnsi="Arial" w:cs="Arial"/>
          <w:sz w:val="20"/>
          <w:lang w:val="en-GB"/>
        </w:rPr>
        <w:t>rch</w:t>
      </w:r>
      <w:r w:rsidR="00CD1D79" w:rsidRPr="00FE0498">
        <w:rPr>
          <w:rFonts w:ascii="Arial" w:hAnsi="Arial" w:cs="Arial"/>
          <w:sz w:val="20"/>
          <w:lang w:val="en-GB"/>
        </w:rPr>
        <w:t xml:space="preserve"> seminar</w:t>
      </w:r>
      <w:r w:rsidR="00892ABE" w:rsidRPr="00FE0498">
        <w:rPr>
          <w:rFonts w:ascii="Arial" w:hAnsi="Arial" w:cs="Arial"/>
          <w:sz w:val="20"/>
          <w:lang w:val="en-GB"/>
        </w:rPr>
        <w:t xml:space="preserve"> </w:t>
      </w:r>
      <w:r w:rsidR="00CD1D79" w:rsidRPr="00FE0498">
        <w:rPr>
          <w:rFonts w:ascii="Arial" w:hAnsi="Arial" w:cs="Arial"/>
          <w:sz w:val="20"/>
          <w:lang w:val="en-GB"/>
        </w:rPr>
        <w:t>on the topic: “What</w:t>
      </w:r>
      <w:r w:rsidR="00892ABE" w:rsidRPr="00FE0498">
        <w:rPr>
          <w:rFonts w:ascii="Arial" w:hAnsi="Arial" w:cs="Arial"/>
          <w:sz w:val="20"/>
          <w:lang w:val="en-GB"/>
        </w:rPr>
        <w:t xml:space="preserve"> </w:t>
      </w:r>
      <w:r w:rsidR="00CD1D79" w:rsidRPr="00FE0498">
        <w:rPr>
          <w:rFonts w:ascii="Arial" w:hAnsi="Arial" w:cs="Arial"/>
          <w:sz w:val="20"/>
          <w:lang w:val="en-GB"/>
        </w:rPr>
        <w:t>Development Model</w:t>
      </w:r>
      <w:r w:rsidR="00892ABE" w:rsidRPr="00FE0498">
        <w:rPr>
          <w:rFonts w:ascii="Arial" w:hAnsi="Arial" w:cs="Arial"/>
          <w:sz w:val="20"/>
          <w:lang w:val="en-GB"/>
        </w:rPr>
        <w:t xml:space="preserve"> </w:t>
      </w:r>
      <w:r w:rsidR="00CD1D79" w:rsidRPr="00FE0498">
        <w:rPr>
          <w:rFonts w:ascii="Arial" w:hAnsi="Arial" w:cs="Arial"/>
          <w:sz w:val="20"/>
          <w:lang w:val="en-GB"/>
        </w:rPr>
        <w:t>f</w:t>
      </w:r>
      <w:r w:rsidR="00892ABE" w:rsidRPr="00FE0498">
        <w:rPr>
          <w:rFonts w:ascii="Arial" w:hAnsi="Arial" w:cs="Arial"/>
          <w:sz w:val="20"/>
          <w:lang w:val="en-GB"/>
        </w:rPr>
        <w:t xml:space="preserve">or </w:t>
      </w:r>
      <w:r w:rsidR="00CD1D79" w:rsidRPr="00FE0498">
        <w:rPr>
          <w:rFonts w:ascii="Arial" w:hAnsi="Arial" w:cs="Arial"/>
          <w:sz w:val="20"/>
          <w:lang w:val="en-GB"/>
        </w:rPr>
        <w:t>Autonomous Regions</w:t>
      </w:r>
      <w:r w:rsidR="00892ABE" w:rsidRPr="00FE0498">
        <w:rPr>
          <w:rFonts w:ascii="Arial" w:hAnsi="Arial" w:cs="Arial"/>
          <w:sz w:val="20"/>
          <w:lang w:val="en-GB"/>
        </w:rPr>
        <w:t>?</w:t>
      </w:r>
      <w:r w:rsidR="00CD1D79" w:rsidRPr="00FE0498">
        <w:rPr>
          <w:rFonts w:ascii="Arial" w:hAnsi="Arial" w:cs="Arial"/>
          <w:sz w:val="20"/>
          <w:lang w:val="en-GB"/>
        </w:rPr>
        <w:t>”</w:t>
      </w:r>
      <w:r w:rsidR="00892ABE" w:rsidRPr="00FE0498">
        <w:rPr>
          <w:rFonts w:ascii="Arial" w:hAnsi="Arial" w:cs="Arial"/>
          <w:sz w:val="20"/>
          <w:lang w:val="en-GB"/>
        </w:rPr>
        <w:t xml:space="preserve"> </w:t>
      </w:r>
      <w:r w:rsidRPr="00FE0498">
        <w:rPr>
          <w:rFonts w:ascii="Arial" w:hAnsi="Arial" w:cs="Arial"/>
          <w:sz w:val="20"/>
          <w:lang w:val="en-GB"/>
        </w:rPr>
        <w:t xml:space="preserve">It is an honour and a pleasure to take part in this </w:t>
      </w:r>
      <w:r w:rsidR="00D64399" w:rsidRPr="00FE0498">
        <w:rPr>
          <w:rFonts w:ascii="Arial" w:hAnsi="Arial" w:cs="Arial"/>
          <w:sz w:val="20"/>
          <w:lang w:val="en-GB"/>
        </w:rPr>
        <w:t xml:space="preserve">important </w:t>
      </w:r>
      <w:r w:rsidRPr="00FE0498">
        <w:rPr>
          <w:rFonts w:ascii="Arial" w:hAnsi="Arial" w:cs="Arial"/>
          <w:sz w:val="20"/>
          <w:lang w:val="en-GB"/>
        </w:rPr>
        <w:t xml:space="preserve">event with such distinguished academics and experts on autonomous regions. </w:t>
      </w:r>
    </w:p>
    <w:p w:rsidR="002C7F16" w:rsidRPr="00FE0498" w:rsidRDefault="002C7F16" w:rsidP="00FE0498">
      <w:pPr>
        <w:contextualSpacing/>
        <w:rPr>
          <w:rFonts w:ascii="Arial" w:hAnsi="Arial" w:cs="Arial"/>
          <w:sz w:val="20"/>
          <w:lang w:val="en-GB"/>
        </w:rPr>
      </w:pPr>
    </w:p>
    <w:p w:rsidR="00C140BD" w:rsidRPr="00FE0498" w:rsidRDefault="00C140BD" w:rsidP="00FE0498">
      <w:pPr>
        <w:contextualSpacing/>
        <w:rPr>
          <w:rFonts w:ascii="Arial" w:hAnsi="Arial" w:cs="Arial"/>
          <w:sz w:val="20"/>
          <w:lang w:val="en-GB"/>
        </w:rPr>
      </w:pPr>
      <w:r w:rsidRPr="00FE0498">
        <w:rPr>
          <w:rFonts w:ascii="Arial" w:hAnsi="Arial" w:cs="Arial"/>
          <w:sz w:val="20"/>
          <w:lang w:val="en-GB"/>
        </w:rPr>
        <w:t xml:space="preserve">The recourse to autonomy as a solution to protracted conflicts has demonstrated its viability and superiority in many cases such as Aceh in Indonesia, Muslim Mindanao in the Philippines or Iraqi Kurdistan. These autonomy arrangements are attractive because they allow </w:t>
      </w:r>
      <w:proofErr w:type="gramStart"/>
      <w:r w:rsidRPr="00FE0498">
        <w:rPr>
          <w:rFonts w:ascii="Arial" w:hAnsi="Arial" w:cs="Arial"/>
          <w:sz w:val="20"/>
          <w:lang w:val="en-GB"/>
        </w:rPr>
        <w:t>to combine</w:t>
      </w:r>
      <w:proofErr w:type="gramEnd"/>
      <w:r w:rsidRPr="00FE0498">
        <w:rPr>
          <w:rFonts w:ascii="Arial" w:hAnsi="Arial" w:cs="Arial"/>
          <w:sz w:val="20"/>
          <w:lang w:val="en-GB"/>
        </w:rPr>
        <w:t xml:space="preserve"> respect for territorial integrity of states with the capacity of minorities</w:t>
      </w:r>
      <w:r w:rsidR="0051505D" w:rsidRPr="00FE0498">
        <w:rPr>
          <w:rFonts w:ascii="Arial" w:hAnsi="Arial" w:cs="Arial"/>
          <w:sz w:val="20"/>
          <w:lang w:val="en-GB"/>
        </w:rPr>
        <w:t xml:space="preserve"> or regions </w:t>
      </w:r>
      <w:r w:rsidRPr="00FE0498">
        <w:rPr>
          <w:rFonts w:ascii="Arial" w:hAnsi="Arial" w:cs="Arial"/>
          <w:sz w:val="20"/>
          <w:lang w:val="en-GB"/>
        </w:rPr>
        <w:t>to manage their own affairs and determine their future. They avoid the violent radicalization of disputes that occur in the case of separatism or independence of entities that are not viable economically or politically. They aim to protect the fundamental rights and specific identities of the concerned populations as well as their voluntary choice of a development model.</w:t>
      </w:r>
    </w:p>
    <w:p w:rsidR="00C140BD" w:rsidRPr="00FE0498" w:rsidRDefault="00C140BD" w:rsidP="00FE0498">
      <w:pPr>
        <w:contextualSpacing/>
        <w:rPr>
          <w:rFonts w:ascii="Arial" w:hAnsi="Arial" w:cs="Arial"/>
          <w:sz w:val="20"/>
          <w:lang w:val="en-GB"/>
        </w:rPr>
      </w:pPr>
    </w:p>
    <w:p w:rsidR="00707434" w:rsidRPr="00FE0498" w:rsidRDefault="002C7F16" w:rsidP="00FE0498">
      <w:pPr>
        <w:contextualSpacing/>
        <w:rPr>
          <w:rFonts w:ascii="Arial" w:hAnsi="Arial" w:cs="Arial"/>
          <w:sz w:val="20"/>
          <w:lang w:val="en-GB"/>
        </w:rPr>
      </w:pPr>
      <w:r w:rsidRPr="00FE0498">
        <w:rPr>
          <w:rFonts w:ascii="Arial" w:hAnsi="Arial" w:cs="Arial"/>
          <w:sz w:val="20"/>
          <w:lang w:val="en-GB"/>
        </w:rPr>
        <w:t xml:space="preserve">I will introduce today’s topic by first recalling that, on </w:t>
      </w:r>
      <w:r w:rsidR="00707434" w:rsidRPr="00FE0498">
        <w:rPr>
          <w:rFonts w:ascii="Arial" w:hAnsi="Arial" w:cs="Arial"/>
          <w:sz w:val="20"/>
          <w:lang w:val="en-GB"/>
        </w:rPr>
        <w:t xml:space="preserve">11 April 2007, Morocco presented to the Secretary-General of the United Nations a document entitled “Moroccan </w:t>
      </w:r>
      <w:r w:rsidR="00C642B5" w:rsidRPr="00FE0498">
        <w:rPr>
          <w:rFonts w:ascii="Arial" w:hAnsi="Arial" w:cs="Arial"/>
          <w:sz w:val="20"/>
          <w:lang w:val="en-GB"/>
        </w:rPr>
        <w:t>I</w:t>
      </w:r>
      <w:r w:rsidR="00707434" w:rsidRPr="00FE0498">
        <w:rPr>
          <w:rFonts w:ascii="Arial" w:hAnsi="Arial" w:cs="Arial"/>
          <w:sz w:val="20"/>
          <w:lang w:val="en-GB"/>
        </w:rPr>
        <w:t xml:space="preserve">nitiative for </w:t>
      </w:r>
      <w:r w:rsidR="00C642B5" w:rsidRPr="00FE0498">
        <w:rPr>
          <w:rFonts w:ascii="Arial" w:hAnsi="Arial" w:cs="Arial"/>
          <w:sz w:val="20"/>
          <w:lang w:val="en-GB"/>
        </w:rPr>
        <w:t>N</w:t>
      </w:r>
      <w:r w:rsidR="00707434" w:rsidRPr="00FE0498">
        <w:rPr>
          <w:rFonts w:ascii="Arial" w:hAnsi="Arial" w:cs="Arial"/>
          <w:sz w:val="20"/>
          <w:lang w:val="en-GB"/>
        </w:rPr>
        <w:t xml:space="preserve">egotiating an </w:t>
      </w:r>
      <w:r w:rsidR="00C642B5" w:rsidRPr="00FE0498">
        <w:rPr>
          <w:rFonts w:ascii="Arial" w:hAnsi="Arial" w:cs="Arial"/>
          <w:sz w:val="20"/>
          <w:lang w:val="en-GB"/>
        </w:rPr>
        <w:t>A</w:t>
      </w:r>
      <w:r w:rsidR="00707434" w:rsidRPr="00FE0498">
        <w:rPr>
          <w:rFonts w:ascii="Arial" w:hAnsi="Arial" w:cs="Arial"/>
          <w:sz w:val="20"/>
          <w:lang w:val="en-GB"/>
        </w:rPr>
        <w:t xml:space="preserve">utonomy </w:t>
      </w:r>
      <w:r w:rsidR="00C642B5" w:rsidRPr="00FE0498">
        <w:rPr>
          <w:rFonts w:ascii="Arial" w:hAnsi="Arial" w:cs="Arial"/>
          <w:sz w:val="20"/>
          <w:lang w:val="en-GB"/>
        </w:rPr>
        <w:t>S</w:t>
      </w:r>
      <w:r w:rsidR="00707434" w:rsidRPr="00FE0498">
        <w:rPr>
          <w:rFonts w:ascii="Arial" w:hAnsi="Arial" w:cs="Arial"/>
          <w:sz w:val="20"/>
          <w:lang w:val="en-GB"/>
        </w:rPr>
        <w:t xml:space="preserve">tatute for the Sahara </w:t>
      </w:r>
      <w:r w:rsidR="00C642B5" w:rsidRPr="00FE0498">
        <w:rPr>
          <w:rFonts w:ascii="Arial" w:hAnsi="Arial" w:cs="Arial"/>
          <w:sz w:val="20"/>
          <w:lang w:val="en-GB"/>
        </w:rPr>
        <w:t>R</w:t>
      </w:r>
      <w:r w:rsidR="00707434" w:rsidRPr="00FE0498">
        <w:rPr>
          <w:rFonts w:ascii="Arial" w:hAnsi="Arial" w:cs="Arial"/>
          <w:sz w:val="20"/>
          <w:lang w:val="en-GB"/>
        </w:rPr>
        <w:t>egion” in order to break the stalemate in negotiations on the status of Western Sahara.</w:t>
      </w:r>
      <w:r w:rsidR="00707434" w:rsidRPr="00FE0498">
        <w:rPr>
          <w:rStyle w:val="FootnoteReference"/>
          <w:rFonts w:ascii="Arial" w:hAnsi="Arial" w:cs="Arial"/>
          <w:sz w:val="20"/>
          <w:lang w:val="en-GB"/>
        </w:rPr>
        <w:footnoteReference w:id="2"/>
      </w:r>
      <w:r w:rsidR="00707434" w:rsidRPr="00FE0498">
        <w:rPr>
          <w:rFonts w:ascii="Arial" w:hAnsi="Arial" w:cs="Arial"/>
          <w:sz w:val="20"/>
          <w:lang w:val="en-GB"/>
        </w:rPr>
        <w:t xml:space="preserve"> </w:t>
      </w:r>
      <w:r w:rsidRPr="00FE0498">
        <w:rPr>
          <w:rFonts w:ascii="Arial" w:hAnsi="Arial" w:cs="Arial"/>
          <w:sz w:val="20"/>
          <w:lang w:val="en-GB"/>
        </w:rPr>
        <w:t>Indeed this conflict has been one of the most protracted ones on the African continent. And when we occasionally hear about the human sufferings that still result from this conflict, especially in the refugee camps, we can only support initiatives aiming at offering a negotiated solution</w:t>
      </w:r>
      <w:r w:rsidR="00B908A2" w:rsidRPr="00FE0498">
        <w:rPr>
          <w:rFonts w:ascii="Arial" w:hAnsi="Arial" w:cs="Arial"/>
          <w:sz w:val="20"/>
          <w:lang w:val="en-GB"/>
        </w:rPr>
        <w:t xml:space="preserve"> and putting an end to this situation</w:t>
      </w:r>
      <w:r w:rsidRPr="00FE0498">
        <w:rPr>
          <w:rFonts w:ascii="Arial" w:hAnsi="Arial" w:cs="Arial"/>
          <w:sz w:val="20"/>
          <w:lang w:val="en-GB"/>
        </w:rPr>
        <w:t>. This is all the more necessary today that this part of North Africa has become threatened by destabilizing factors that may affect the security of many states of the region</w:t>
      </w:r>
      <w:r w:rsidR="00D64399" w:rsidRPr="00FE0498">
        <w:rPr>
          <w:rFonts w:ascii="Arial" w:hAnsi="Arial" w:cs="Arial"/>
          <w:sz w:val="20"/>
          <w:lang w:val="en-GB"/>
        </w:rPr>
        <w:t xml:space="preserve"> and beyond</w:t>
      </w:r>
      <w:r w:rsidR="00B908A2" w:rsidRPr="00FE0498">
        <w:rPr>
          <w:rFonts w:ascii="Arial" w:hAnsi="Arial" w:cs="Arial"/>
          <w:sz w:val="20"/>
          <w:lang w:val="en-GB"/>
        </w:rPr>
        <w:t xml:space="preserve">. </w:t>
      </w:r>
      <w:r w:rsidR="00C140BD" w:rsidRPr="00FE0498">
        <w:rPr>
          <w:rFonts w:ascii="Arial" w:hAnsi="Arial" w:cs="Arial"/>
          <w:sz w:val="20"/>
          <w:lang w:val="en-GB"/>
        </w:rPr>
        <w:t xml:space="preserve">This is why the Security Council has </w:t>
      </w:r>
      <w:r w:rsidR="0054239A" w:rsidRPr="00FE0498">
        <w:rPr>
          <w:rFonts w:ascii="Arial" w:hAnsi="Arial" w:cs="Arial"/>
          <w:sz w:val="20"/>
          <w:lang w:val="en-GB"/>
        </w:rPr>
        <w:t>assessed this proposal as “serious and credible” and kept a constant assessment recognizing the efforts deployed by Morocco to develop it.</w:t>
      </w:r>
      <w:r w:rsidR="0051505D" w:rsidRPr="00FE0498">
        <w:rPr>
          <w:rFonts w:ascii="Arial" w:hAnsi="Arial" w:cs="Arial"/>
          <w:sz w:val="20"/>
          <w:lang w:val="en-GB"/>
        </w:rPr>
        <w:t xml:space="preserve"> </w:t>
      </w:r>
    </w:p>
    <w:p w:rsidR="00B908A2" w:rsidRPr="00FE0498" w:rsidRDefault="00B908A2" w:rsidP="00FE0498">
      <w:pPr>
        <w:contextualSpacing/>
        <w:rPr>
          <w:rFonts w:ascii="Arial" w:hAnsi="Arial" w:cs="Arial"/>
          <w:sz w:val="20"/>
          <w:lang w:val="en-GB"/>
        </w:rPr>
      </w:pPr>
    </w:p>
    <w:p w:rsidR="00892ABE" w:rsidRPr="00FE0498" w:rsidRDefault="00B908A2" w:rsidP="00FE0498">
      <w:pPr>
        <w:contextualSpacing/>
        <w:rPr>
          <w:rFonts w:ascii="Arial" w:hAnsi="Arial" w:cs="Arial"/>
          <w:sz w:val="20"/>
          <w:lang w:val="en-GB"/>
        </w:rPr>
      </w:pPr>
      <w:r w:rsidRPr="00FE0498">
        <w:rPr>
          <w:rFonts w:ascii="Arial" w:hAnsi="Arial" w:cs="Arial"/>
          <w:sz w:val="20"/>
          <w:lang w:val="en-GB"/>
        </w:rPr>
        <w:t>In order to promote</w:t>
      </w:r>
      <w:r w:rsidR="00707434" w:rsidRPr="00FE0498">
        <w:rPr>
          <w:rFonts w:ascii="Arial" w:hAnsi="Arial" w:cs="Arial"/>
          <w:sz w:val="20"/>
          <w:lang w:val="en-GB"/>
        </w:rPr>
        <w:t xml:space="preserve"> discussion on </w:t>
      </w:r>
      <w:r w:rsidRPr="00FE0498">
        <w:rPr>
          <w:rFonts w:ascii="Arial" w:hAnsi="Arial" w:cs="Arial"/>
          <w:sz w:val="20"/>
          <w:lang w:val="en-GB"/>
        </w:rPr>
        <w:t xml:space="preserve">the various </w:t>
      </w:r>
      <w:r w:rsidR="00707434" w:rsidRPr="00FE0498">
        <w:rPr>
          <w:rFonts w:ascii="Arial" w:hAnsi="Arial" w:cs="Arial"/>
          <w:sz w:val="20"/>
          <w:lang w:val="en-GB"/>
        </w:rPr>
        <w:t xml:space="preserve">aspects of </w:t>
      </w:r>
      <w:r w:rsidRPr="00FE0498">
        <w:rPr>
          <w:rFonts w:ascii="Arial" w:hAnsi="Arial" w:cs="Arial"/>
          <w:sz w:val="20"/>
          <w:lang w:val="en-GB"/>
        </w:rPr>
        <w:t>its Initiative</w:t>
      </w:r>
      <w:r w:rsidR="00707434" w:rsidRPr="00FE0498">
        <w:rPr>
          <w:rFonts w:ascii="Arial" w:hAnsi="Arial" w:cs="Arial"/>
          <w:sz w:val="20"/>
          <w:lang w:val="en-GB"/>
        </w:rPr>
        <w:t xml:space="preserve">, Morocco </w:t>
      </w:r>
      <w:r w:rsidRPr="00FE0498">
        <w:rPr>
          <w:rFonts w:ascii="Arial" w:hAnsi="Arial" w:cs="Arial"/>
          <w:sz w:val="20"/>
          <w:lang w:val="en-GB"/>
        </w:rPr>
        <w:t xml:space="preserve">has </w:t>
      </w:r>
      <w:r w:rsidR="00707434" w:rsidRPr="00FE0498">
        <w:rPr>
          <w:rFonts w:ascii="Arial" w:hAnsi="Arial" w:cs="Arial"/>
          <w:sz w:val="20"/>
          <w:lang w:val="en-GB"/>
        </w:rPr>
        <w:t xml:space="preserve">initiated, among others, </w:t>
      </w:r>
      <w:r w:rsidR="00C642B5" w:rsidRPr="00FE0498">
        <w:rPr>
          <w:rFonts w:ascii="Arial" w:hAnsi="Arial" w:cs="Arial"/>
          <w:sz w:val="20"/>
          <w:lang w:val="en-GB"/>
        </w:rPr>
        <w:t>a number of</w:t>
      </w:r>
      <w:r w:rsidR="00707434" w:rsidRPr="00FE0498">
        <w:rPr>
          <w:rFonts w:ascii="Arial" w:hAnsi="Arial" w:cs="Arial"/>
          <w:sz w:val="20"/>
          <w:lang w:val="en-GB"/>
        </w:rPr>
        <w:t xml:space="preserve"> international academic seminars:</w:t>
      </w:r>
      <w:r w:rsidRPr="00FE0498">
        <w:rPr>
          <w:rFonts w:ascii="Arial" w:hAnsi="Arial" w:cs="Arial"/>
          <w:sz w:val="20"/>
          <w:lang w:val="en-GB"/>
        </w:rPr>
        <w:t xml:space="preserve"> one in</w:t>
      </w:r>
      <w:r w:rsidR="00707434" w:rsidRPr="00FE0498">
        <w:rPr>
          <w:rFonts w:ascii="Arial" w:hAnsi="Arial" w:cs="Arial"/>
          <w:b/>
          <w:sz w:val="20"/>
          <w:lang w:val="en-GB"/>
        </w:rPr>
        <w:t xml:space="preserve"> </w:t>
      </w:r>
      <w:r w:rsidR="00707434" w:rsidRPr="00FE0498">
        <w:rPr>
          <w:rFonts w:ascii="Arial" w:hAnsi="Arial" w:cs="Arial"/>
          <w:sz w:val="20"/>
          <w:lang w:val="en-GB"/>
        </w:rPr>
        <w:t>2009 with</w:t>
      </w:r>
      <w:r w:rsidRPr="00FE0498">
        <w:rPr>
          <w:rFonts w:ascii="Arial" w:hAnsi="Arial" w:cs="Arial"/>
          <w:sz w:val="20"/>
          <w:lang w:val="en-GB"/>
        </w:rPr>
        <w:t xml:space="preserve"> my organization,</w:t>
      </w:r>
      <w:r w:rsidR="00707434" w:rsidRPr="00FE0498">
        <w:rPr>
          <w:rFonts w:ascii="Arial" w:hAnsi="Arial" w:cs="Arial"/>
          <w:sz w:val="20"/>
          <w:lang w:val="en-GB"/>
        </w:rPr>
        <w:t xml:space="preserve"> the Geneva Centre for Security Policy</w:t>
      </w:r>
      <w:r w:rsidRPr="00FE0498">
        <w:rPr>
          <w:rFonts w:ascii="Arial" w:hAnsi="Arial" w:cs="Arial"/>
          <w:sz w:val="20"/>
          <w:lang w:val="en-GB"/>
        </w:rPr>
        <w:t>;</w:t>
      </w:r>
      <w:r w:rsidR="00707434" w:rsidRPr="00FE0498">
        <w:rPr>
          <w:rStyle w:val="FootnoteReference"/>
          <w:rFonts w:ascii="Arial" w:hAnsi="Arial" w:cs="Arial"/>
          <w:sz w:val="20"/>
          <w:lang w:val="en-GB"/>
        </w:rPr>
        <w:footnoteReference w:id="3"/>
      </w:r>
      <w:r w:rsidRPr="00FE0498">
        <w:rPr>
          <w:rFonts w:ascii="Arial" w:hAnsi="Arial" w:cs="Arial"/>
          <w:sz w:val="20"/>
          <w:lang w:val="en-GB"/>
        </w:rPr>
        <w:t xml:space="preserve"> a</w:t>
      </w:r>
      <w:r w:rsidR="00707434" w:rsidRPr="00FE0498">
        <w:rPr>
          <w:rFonts w:ascii="Arial" w:hAnsi="Arial" w:cs="Arial"/>
          <w:sz w:val="20"/>
          <w:lang w:val="en-GB"/>
        </w:rPr>
        <w:t xml:space="preserve">nother one </w:t>
      </w:r>
      <w:r w:rsidRPr="00FE0498">
        <w:rPr>
          <w:rFonts w:ascii="Arial" w:hAnsi="Arial" w:cs="Arial"/>
          <w:sz w:val="20"/>
          <w:lang w:val="en-GB"/>
        </w:rPr>
        <w:t>in</w:t>
      </w:r>
      <w:r w:rsidR="00707434" w:rsidRPr="00FE0498">
        <w:rPr>
          <w:rFonts w:ascii="Arial" w:hAnsi="Arial" w:cs="Arial"/>
          <w:sz w:val="20"/>
          <w:lang w:val="en-GB"/>
        </w:rPr>
        <w:t xml:space="preserve"> 2011 in </w:t>
      </w:r>
      <w:proofErr w:type="spellStart"/>
      <w:r w:rsidR="00707434" w:rsidRPr="00FE0498">
        <w:rPr>
          <w:rFonts w:ascii="Arial" w:hAnsi="Arial" w:cs="Arial"/>
          <w:sz w:val="20"/>
          <w:lang w:val="en-GB"/>
        </w:rPr>
        <w:t>Dakhla</w:t>
      </w:r>
      <w:proofErr w:type="spellEnd"/>
      <w:r w:rsidR="00707434" w:rsidRPr="00FE0498">
        <w:rPr>
          <w:rFonts w:ascii="Arial" w:hAnsi="Arial" w:cs="Arial"/>
          <w:sz w:val="20"/>
          <w:lang w:val="en-GB"/>
        </w:rPr>
        <w:t xml:space="preserve">, Morocco, on </w:t>
      </w:r>
      <w:r w:rsidR="00C642B5" w:rsidRPr="00FE0498">
        <w:rPr>
          <w:rFonts w:ascii="Arial" w:hAnsi="Arial" w:cs="Arial"/>
          <w:sz w:val="20"/>
          <w:lang w:val="en-GB"/>
        </w:rPr>
        <w:t>“T</w:t>
      </w:r>
      <w:r w:rsidR="00707434" w:rsidRPr="00FE0498">
        <w:rPr>
          <w:rFonts w:ascii="Arial" w:hAnsi="Arial" w:cs="Arial"/>
          <w:sz w:val="20"/>
          <w:lang w:val="en-GB"/>
        </w:rPr>
        <w:t xml:space="preserve">he </w:t>
      </w:r>
      <w:r w:rsidR="00C642B5" w:rsidRPr="00FE0498">
        <w:rPr>
          <w:rFonts w:ascii="Arial" w:hAnsi="Arial" w:cs="Arial"/>
          <w:sz w:val="20"/>
          <w:lang w:val="en-GB"/>
        </w:rPr>
        <w:t>D</w:t>
      </w:r>
      <w:r w:rsidR="00707434" w:rsidRPr="00FE0498">
        <w:rPr>
          <w:rFonts w:ascii="Arial" w:hAnsi="Arial" w:cs="Arial"/>
          <w:sz w:val="20"/>
          <w:lang w:val="en-GB"/>
        </w:rPr>
        <w:t xml:space="preserve">emocracy and </w:t>
      </w:r>
      <w:r w:rsidR="00C642B5" w:rsidRPr="00FE0498">
        <w:rPr>
          <w:rFonts w:ascii="Arial" w:hAnsi="Arial" w:cs="Arial"/>
          <w:sz w:val="20"/>
          <w:lang w:val="en-GB"/>
        </w:rPr>
        <w:t>H</w:t>
      </w:r>
      <w:r w:rsidR="00707434" w:rsidRPr="00FE0498">
        <w:rPr>
          <w:rFonts w:ascii="Arial" w:hAnsi="Arial" w:cs="Arial"/>
          <w:sz w:val="20"/>
          <w:lang w:val="en-GB"/>
        </w:rPr>
        <w:t xml:space="preserve">uman </w:t>
      </w:r>
      <w:r w:rsidR="00C642B5" w:rsidRPr="00FE0498">
        <w:rPr>
          <w:rFonts w:ascii="Arial" w:hAnsi="Arial" w:cs="Arial"/>
          <w:sz w:val="20"/>
          <w:lang w:val="en-GB"/>
        </w:rPr>
        <w:t>R</w:t>
      </w:r>
      <w:r w:rsidR="00707434" w:rsidRPr="00FE0498">
        <w:rPr>
          <w:rFonts w:ascii="Arial" w:hAnsi="Arial" w:cs="Arial"/>
          <w:sz w:val="20"/>
          <w:lang w:val="en-GB"/>
        </w:rPr>
        <w:t xml:space="preserve">ights </w:t>
      </w:r>
      <w:r w:rsidR="00C642B5" w:rsidRPr="00FE0498">
        <w:rPr>
          <w:rFonts w:ascii="Arial" w:hAnsi="Arial" w:cs="Arial"/>
          <w:sz w:val="20"/>
          <w:lang w:val="en-GB"/>
        </w:rPr>
        <w:t>D</w:t>
      </w:r>
      <w:r w:rsidR="00707434" w:rsidRPr="00FE0498">
        <w:rPr>
          <w:rFonts w:ascii="Arial" w:hAnsi="Arial" w:cs="Arial"/>
          <w:sz w:val="20"/>
          <w:lang w:val="en-GB"/>
        </w:rPr>
        <w:t>imensions of the Moroccan Initiative</w:t>
      </w:r>
      <w:r w:rsidR="00C642B5" w:rsidRPr="00FE0498">
        <w:rPr>
          <w:rFonts w:ascii="Arial" w:hAnsi="Arial" w:cs="Arial"/>
          <w:sz w:val="20"/>
          <w:lang w:val="en-GB"/>
        </w:rPr>
        <w:t>”</w:t>
      </w:r>
      <w:r w:rsidRPr="00FE0498">
        <w:rPr>
          <w:rFonts w:ascii="Arial" w:hAnsi="Arial" w:cs="Arial"/>
          <w:sz w:val="20"/>
          <w:lang w:val="en-GB"/>
        </w:rPr>
        <w:t>; o</w:t>
      </w:r>
      <w:r w:rsidR="00A022F1" w:rsidRPr="00FE0498">
        <w:rPr>
          <w:rFonts w:ascii="Arial" w:hAnsi="Arial" w:cs="Arial"/>
          <w:sz w:val="20"/>
          <w:lang w:val="en-GB"/>
        </w:rPr>
        <w:t>thers in Geneva</w:t>
      </w:r>
      <w:r w:rsidR="00707434" w:rsidRPr="00FE0498">
        <w:rPr>
          <w:rFonts w:ascii="Arial" w:hAnsi="Arial" w:cs="Arial"/>
          <w:sz w:val="20"/>
          <w:lang w:val="en-GB"/>
        </w:rPr>
        <w:t xml:space="preserve"> </w:t>
      </w:r>
      <w:r w:rsidRPr="00FE0498">
        <w:rPr>
          <w:rFonts w:ascii="Arial" w:hAnsi="Arial" w:cs="Arial"/>
          <w:sz w:val="20"/>
          <w:lang w:val="en-GB"/>
        </w:rPr>
        <w:t xml:space="preserve">in </w:t>
      </w:r>
      <w:r w:rsidR="00707434" w:rsidRPr="00FE0498">
        <w:rPr>
          <w:rFonts w:ascii="Arial" w:hAnsi="Arial" w:cs="Arial"/>
          <w:sz w:val="20"/>
          <w:lang w:val="en-GB"/>
        </w:rPr>
        <w:t>2012 on “Governance in the Statu</w:t>
      </w:r>
      <w:r w:rsidR="00A022F1" w:rsidRPr="00FE0498">
        <w:rPr>
          <w:rFonts w:ascii="Arial" w:hAnsi="Arial" w:cs="Arial"/>
          <w:sz w:val="20"/>
          <w:lang w:val="en-GB"/>
        </w:rPr>
        <w:t>t</w:t>
      </w:r>
      <w:r w:rsidR="00707434" w:rsidRPr="00FE0498">
        <w:rPr>
          <w:rFonts w:ascii="Arial" w:hAnsi="Arial" w:cs="Arial"/>
          <w:sz w:val="20"/>
          <w:lang w:val="en-GB"/>
        </w:rPr>
        <w:t>es of Autonomy: Institutions and Mechanisms”</w:t>
      </w:r>
      <w:r w:rsidRPr="00FE0498">
        <w:rPr>
          <w:rFonts w:ascii="Arial" w:hAnsi="Arial" w:cs="Arial"/>
          <w:sz w:val="20"/>
          <w:lang w:val="en-GB"/>
        </w:rPr>
        <w:t xml:space="preserve"> and</w:t>
      </w:r>
      <w:r w:rsidR="00707434" w:rsidRPr="00FE0498">
        <w:rPr>
          <w:rFonts w:ascii="Arial" w:hAnsi="Arial" w:cs="Arial"/>
          <w:sz w:val="20"/>
          <w:lang w:val="en-GB"/>
        </w:rPr>
        <w:t xml:space="preserve"> on “Managing Natural Resources in Statu</w:t>
      </w:r>
      <w:r w:rsidR="00A022F1" w:rsidRPr="00FE0498">
        <w:rPr>
          <w:rFonts w:ascii="Arial" w:hAnsi="Arial" w:cs="Arial"/>
          <w:sz w:val="20"/>
          <w:lang w:val="en-GB"/>
        </w:rPr>
        <w:t>t</w:t>
      </w:r>
      <w:r w:rsidR="00707434" w:rsidRPr="00FE0498">
        <w:rPr>
          <w:rFonts w:ascii="Arial" w:hAnsi="Arial" w:cs="Arial"/>
          <w:sz w:val="20"/>
          <w:lang w:val="en-GB"/>
        </w:rPr>
        <w:t>es of Autonomy”</w:t>
      </w:r>
      <w:r w:rsidR="00A022F1" w:rsidRPr="00FE0498">
        <w:rPr>
          <w:rFonts w:ascii="Arial" w:hAnsi="Arial" w:cs="Arial"/>
          <w:sz w:val="20"/>
          <w:lang w:val="en-GB"/>
        </w:rPr>
        <w:t xml:space="preserve">; </w:t>
      </w:r>
      <w:r w:rsidRPr="00FE0498">
        <w:rPr>
          <w:rFonts w:ascii="Arial" w:hAnsi="Arial" w:cs="Arial"/>
          <w:sz w:val="20"/>
          <w:lang w:val="en-GB"/>
        </w:rPr>
        <w:t>in</w:t>
      </w:r>
      <w:r w:rsidR="00892ABE" w:rsidRPr="00FE0498">
        <w:rPr>
          <w:rFonts w:ascii="Arial" w:hAnsi="Arial" w:cs="Arial"/>
          <w:b/>
          <w:sz w:val="20"/>
          <w:lang w:val="en-GB"/>
        </w:rPr>
        <w:t xml:space="preserve"> </w:t>
      </w:r>
      <w:r w:rsidR="00892ABE" w:rsidRPr="00FE0498">
        <w:rPr>
          <w:rFonts w:ascii="Arial" w:hAnsi="Arial" w:cs="Arial"/>
          <w:sz w:val="20"/>
          <w:lang w:val="en-GB"/>
        </w:rPr>
        <w:t xml:space="preserve">2013 </w:t>
      </w:r>
      <w:r w:rsidR="00A022F1" w:rsidRPr="00FE0498">
        <w:rPr>
          <w:rFonts w:ascii="Arial" w:hAnsi="Arial" w:cs="Arial"/>
          <w:sz w:val="20"/>
          <w:lang w:val="en-GB"/>
        </w:rPr>
        <w:t>on “</w:t>
      </w:r>
      <w:r w:rsidR="00892ABE" w:rsidRPr="00FE0498">
        <w:rPr>
          <w:rFonts w:ascii="Arial" w:hAnsi="Arial" w:cs="Arial"/>
          <w:sz w:val="20"/>
          <w:lang w:val="en-GB"/>
        </w:rPr>
        <w:t>Repr</w:t>
      </w:r>
      <w:r w:rsidR="00A022F1" w:rsidRPr="00FE0498">
        <w:rPr>
          <w:rFonts w:ascii="Arial" w:hAnsi="Arial" w:cs="Arial"/>
          <w:sz w:val="20"/>
          <w:lang w:val="en-GB"/>
        </w:rPr>
        <w:t>e</w:t>
      </w:r>
      <w:r w:rsidR="00892ABE" w:rsidRPr="00FE0498">
        <w:rPr>
          <w:rFonts w:ascii="Arial" w:hAnsi="Arial" w:cs="Arial"/>
          <w:sz w:val="20"/>
          <w:lang w:val="en-GB"/>
        </w:rPr>
        <w:t>sentati</w:t>
      </w:r>
      <w:r w:rsidR="00A022F1" w:rsidRPr="00FE0498">
        <w:rPr>
          <w:rFonts w:ascii="Arial" w:hAnsi="Arial" w:cs="Arial"/>
          <w:sz w:val="20"/>
          <w:lang w:val="en-GB"/>
        </w:rPr>
        <w:t>on</w:t>
      </w:r>
      <w:r w:rsidR="00892ABE" w:rsidRPr="00FE0498">
        <w:rPr>
          <w:rFonts w:ascii="Arial" w:hAnsi="Arial" w:cs="Arial"/>
          <w:sz w:val="20"/>
          <w:lang w:val="en-GB"/>
        </w:rPr>
        <w:t xml:space="preserve"> </w:t>
      </w:r>
      <w:r w:rsidR="00A022F1" w:rsidRPr="00FE0498">
        <w:rPr>
          <w:rFonts w:ascii="Arial" w:hAnsi="Arial" w:cs="Arial"/>
          <w:sz w:val="20"/>
          <w:lang w:val="en-GB"/>
        </w:rPr>
        <w:t>and Le</w:t>
      </w:r>
      <w:r w:rsidR="00892ABE" w:rsidRPr="00FE0498">
        <w:rPr>
          <w:rFonts w:ascii="Arial" w:hAnsi="Arial" w:cs="Arial"/>
          <w:sz w:val="20"/>
          <w:lang w:val="en-GB"/>
        </w:rPr>
        <w:t>gitima</w:t>
      </w:r>
      <w:r w:rsidR="00A022F1" w:rsidRPr="00FE0498">
        <w:rPr>
          <w:rFonts w:ascii="Arial" w:hAnsi="Arial" w:cs="Arial"/>
          <w:sz w:val="20"/>
          <w:lang w:val="en-GB"/>
        </w:rPr>
        <w:t>cy i</w:t>
      </w:r>
      <w:r w:rsidR="00892ABE" w:rsidRPr="00FE0498">
        <w:rPr>
          <w:rFonts w:ascii="Arial" w:hAnsi="Arial" w:cs="Arial"/>
          <w:sz w:val="20"/>
          <w:lang w:val="en-GB"/>
        </w:rPr>
        <w:t xml:space="preserve">n </w:t>
      </w:r>
      <w:r w:rsidR="00A022F1" w:rsidRPr="00FE0498">
        <w:rPr>
          <w:rFonts w:ascii="Arial" w:hAnsi="Arial" w:cs="Arial"/>
          <w:sz w:val="20"/>
          <w:lang w:val="en-GB"/>
        </w:rPr>
        <w:t>Autonomy Negotiatio</w:t>
      </w:r>
      <w:r w:rsidR="00892ABE" w:rsidRPr="00FE0498">
        <w:rPr>
          <w:rFonts w:ascii="Arial" w:hAnsi="Arial" w:cs="Arial"/>
          <w:sz w:val="20"/>
          <w:lang w:val="en-GB"/>
        </w:rPr>
        <w:t>ns</w:t>
      </w:r>
      <w:r w:rsidR="00A022F1" w:rsidRPr="00FE0498">
        <w:rPr>
          <w:rFonts w:ascii="Arial" w:hAnsi="Arial" w:cs="Arial"/>
          <w:sz w:val="20"/>
          <w:lang w:val="en-GB"/>
        </w:rPr>
        <w:t xml:space="preserve">; and on “Autonomy </w:t>
      </w:r>
      <w:r w:rsidR="00892ABE" w:rsidRPr="00FE0498">
        <w:rPr>
          <w:rFonts w:ascii="Arial" w:hAnsi="Arial" w:cs="Arial"/>
          <w:sz w:val="20"/>
          <w:lang w:val="en-GB"/>
        </w:rPr>
        <w:t>Statut</w:t>
      </w:r>
      <w:r w:rsidR="00A022F1" w:rsidRPr="00FE0498">
        <w:rPr>
          <w:rFonts w:ascii="Arial" w:hAnsi="Arial" w:cs="Arial"/>
          <w:sz w:val="20"/>
          <w:lang w:val="en-GB"/>
        </w:rPr>
        <w:t>e</w:t>
      </w:r>
      <w:r w:rsidR="00892ABE" w:rsidRPr="00FE0498">
        <w:rPr>
          <w:rFonts w:ascii="Arial" w:hAnsi="Arial" w:cs="Arial"/>
          <w:sz w:val="20"/>
          <w:lang w:val="en-GB"/>
        </w:rPr>
        <w:t>s</w:t>
      </w:r>
      <w:r w:rsidR="00C642B5" w:rsidRPr="00FE0498">
        <w:rPr>
          <w:rFonts w:ascii="Arial" w:hAnsi="Arial" w:cs="Arial"/>
          <w:sz w:val="20"/>
          <w:lang w:val="en-GB"/>
        </w:rPr>
        <w:t xml:space="preserve"> </w:t>
      </w:r>
      <w:r w:rsidR="00A022F1" w:rsidRPr="00FE0498">
        <w:rPr>
          <w:rFonts w:ascii="Arial" w:hAnsi="Arial" w:cs="Arial"/>
          <w:sz w:val="20"/>
          <w:lang w:val="en-GB"/>
        </w:rPr>
        <w:t>and R</w:t>
      </w:r>
      <w:r w:rsidR="00CD1D79" w:rsidRPr="00FE0498">
        <w:rPr>
          <w:rFonts w:ascii="Arial" w:hAnsi="Arial" w:cs="Arial"/>
          <w:sz w:val="20"/>
          <w:lang w:val="en-GB"/>
        </w:rPr>
        <w:t>egion</w:t>
      </w:r>
      <w:r w:rsidR="00892ABE" w:rsidRPr="00FE0498">
        <w:rPr>
          <w:rFonts w:ascii="Arial" w:hAnsi="Arial" w:cs="Arial"/>
          <w:sz w:val="20"/>
          <w:lang w:val="en-GB"/>
        </w:rPr>
        <w:t>ali</w:t>
      </w:r>
      <w:r w:rsidR="00A022F1" w:rsidRPr="00FE0498">
        <w:rPr>
          <w:rFonts w:ascii="Arial" w:hAnsi="Arial" w:cs="Arial"/>
          <w:sz w:val="20"/>
          <w:lang w:val="en-GB"/>
        </w:rPr>
        <w:t>z</w:t>
      </w:r>
      <w:r w:rsidR="00892ABE" w:rsidRPr="00FE0498">
        <w:rPr>
          <w:rFonts w:ascii="Arial" w:hAnsi="Arial" w:cs="Arial"/>
          <w:sz w:val="20"/>
          <w:lang w:val="en-GB"/>
        </w:rPr>
        <w:t xml:space="preserve">ation: </w:t>
      </w:r>
      <w:r w:rsidR="00A022F1" w:rsidRPr="00FE0498">
        <w:rPr>
          <w:rFonts w:ascii="Arial" w:hAnsi="Arial" w:cs="Arial"/>
          <w:sz w:val="20"/>
          <w:lang w:val="en-GB"/>
        </w:rPr>
        <w:t>S</w:t>
      </w:r>
      <w:r w:rsidR="00892ABE" w:rsidRPr="00FE0498">
        <w:rPr>
          <w:rFonts w:ascii="Arial" w:hAnsi="Arial" w:cs="Arial"/>
          <w:sz w:val="20"/>
          <w:lang w:val="en-GB"/>
        </w:rPr>
        <w:t>olidarit</w:t>
      </w:r>
      <w:r w:rsidR="00A022F1" w:rsidRPr="00FE0498">
        <w:rPr>
          <w:rFonts w:ascii="Arial" w:hAnsi="Arial" w:cs="Arial"/>
          <w:sz w:val="20"/>
          <w:lang w:val="en-GB"/>
        </w:rPr>
        <w:t>y</w:t>
      </w:r>
      <w:r w:rsidR="00892ABE" w:rsidRPr="00FE0498">
        <w:rPr>
          <w:rFonts w:ascii="Arial" w:hAnsi="Arial" w:cs="Arial"/>
          <w:sz w:val="20"/>
          <w:lang w:val="en-GB"/>
        </w:rPr>
        <w:t xml:space="preserve"> </w:t>
      </w:r>
      <w:r w:rsidR="00A022F1" w:rsidRPr="00FE0498">
        <w:rPr>
          <w:rFonts w:ascii="Arial" w:hAnsi="Arial" w:cs="Arial"/>
          <w:sz w:val="20"/>
          <w:lang w:val="en-GB"/>
        </w:rPr>
        <w:t>and</w:t>
      </w:r>
      <w:r w:rsidR="00892ABE" w:rsidRPr="00FE0498">
        <w:rPr>
          <w:rFonts w:ascii="Arial" w:hAnsi="Arial" w:cs="Arial"/>
          <w:sz w:val="20"/>
          <w:lang w:val="en-GB"/>
        </w:rPr>
        <w:t xml:space="preserve"> </w:t>
      </w:r>
      <w:r w:rsidR="00A022F1" w:rsidRPr="00FE0498">
        <w:rPr>
          <w:rFonts w:ascii="Arial" w:hAnsi="Arial" w:cs="Arial"/>
          <w:sz w:val="20"/>
          <w:lang w:val="en-GB"/>
        </w:rPr>
        <w:t>Equaliza</w:t>
      </w:r>
      <w:r w:rsidR="00892ABE" w:rsidRPr="00FE0498">
        <w:rPr>
          <w:rFonts w:ascii="Arial" w:hAnsi="Arial" w:cs="Arial"/>
          <w:sz w:val="20"/>
          <w:lang w:val="en-GB"/>
        </w:rPr>
        <w:t xml:space="preserve">tion </w:t>
      </w:r>
      <w:r w:rsidR="00A022F1" w:rsidRPr="00FE0498">
        <w:rPr>
          <w:rFonts w:ascii="Arial" w:hAnsi="Arial" w:cs="Arial"/>
          <w:sz w:val="20"/>
          <w:lang w:val="en-GB"/>
        </w:rPr>
        <w:t>betwee</w:t>
      </w:r>
      <w:r w:rsidR="00892ABE" w:rsidRPr="00FE0498">
        <w:rPr>
          <w:rFonts w:ascii="Arial" w:hAnsi="Arial" w:cs="Arial"/>
          <w:sz w:val="20"/>
          <w:lang w:val="en-GB"/>
        </w:rPr>
        <w:t xml:space="preserve">n </w:t>
      </w:r>
      <w:r w:rsidR="00A022F1" w:rsidRPr="00FE0498">
        <w:rPr>
          <w:rFonts w:ascii="Arial" w:hAnsi="Arial" w:cs="Arial"/>
          <w:sz w:val="20"/>
          <w:lang w:val="en-GB"/>
        </w:rPr>
        <w:t>R</w:t>
      </w:r>
      <w:r w:rsidR="00CD1D79" w:rsidRPr="00FE0498">
        <w:rPr>
          <w:rFonts w:ascii="Arial" w:hAnsi="Arial" w:cs="Arial"/>
          <w:sz w:val="20"/>
          <w:lang w:val="en-GB"/>
        </w:rPr>
        <w:t>egion</w:t>
      </w:r>
      <w:r w:rsidR="00892ABE" w:rsidRPr="00FE0498">
        <w:rPr>
          <w:rFonts w:ascii="Arial" w:hAnsi="Arial" w:cs="Arial"/>
          <w:sz w:val="20"/>
          <w:lang w:val="en-GB"/>
        </w:rPr>
        <w:t>s</w:t>
      </w:r>
      <w:r w:rsidR="00A022F1" w:rsidRPr="00FE0498">
        <w:rPr>
          <w:rFonts w:ascii="Arial" w:hAnsi="Arial" w:cs="Arial"/>
          <w:sz w:val="20"/>
          <w:lang w:val="en-GB"/>
        </w:rPr>
        <w:t>”</w:t>
      </w:r>
      <w:r w:rsidR="00892ABE" w:rsidRPr="00FE0498">
        <w:rPr>
          <w:rFonts w:ascii="Arial" w:hAnsi="Arial" w:cs="Arial"/>
          <w:sz w:val="20"/>
          <w:lang w:val="en-GB"/>
        </w:rPr>
        <w:t>.</w:t>
      </w:r>
      <w:r w:rsidR="00A022F1" w:rsidRPr="00FE0498">
        <w:rPr>
          <w:rFonts w:ascii="Arial" w:hAnsi="Arial" w:cs="Arial"/>
          <w:sz w:val="20"/>
          <w:lang w:val="en-GB"/>
        </w:rPr>
        <w:t xml:space="preserve"> Morocco published the </w:t>
      </w:r>
      <w:r w:rsidRPr="00FE0498">
        <w:rPr>
          <w:rFonts w:ascii="Arial" w:hAnsi="Arial" w:cs="Arial"/>
          <w:sz w:val="20"/>
          <w:lang w:val="en-GB"/>
        </w:rPr>
        <w:t>proceedings of</w:t>
      </w:r>
      <w:r w:rsidR="00A022F1" w:rsidRPr="00FE0498">
        <w:rPr>
          <w:rFonts w:ascii="Arial" w:hAnsi="Arial" w:cs="Arial"/>
          <w:sz w:val="20"/>
          <w:lang w:val="en-GB"/>
        </w:rPr>
        <w:t xml:space="preserve"> all seminars in separate reports.</w:t>
      </w:r>
      <w:r w:rsidRPr="00FE0498">
        <w:rPr>
          <w:rFonts w:ascii="Arial" w:hAnsi="Arial" w:cs="Arial"/>
          <w:sz w:val="20"/>
          <w:lang w:val="en-GB"/>
        </w:rPr>
        <w:t xml:space="preserve"> Such rich material can only be helpful to the negotiators in addressing all the elements of an autonomy statu</w:t>
      </w:r>
      <w:r w:rsidR="00D64399" w:rsidRPr="00FE0498">
        <w:rPr>
          <w:rFonts w:ascii="Arial" w:hAnsi="Arial" w:cs="Arial"/>
          <w:sz w:val="20"/>
          <w:lang w:val="en-GB"/>
        </w:rPr>
        <w:t>te</w:t>
      </w:r>
      <w:r w:rsidRPr="00FE0498">
        <w:rPr>
          <w:rFonts w:ascii="Arial" w:hAnsi="Arial" w:cs="Arial"/>
          <w:sz w:val="20"/>
          <w:lang w:val="en-GB"/>
        </w:rPr>
        <w:t xml:space="preserve"> for the Region of Sahara as a </w:t>
      </w:r>
      <w:r w:rsidR="00DD0969" w:rsidRPr="00FE0498">
        <w:rPr>
          <w:rFonts w:ascii="Arial" w:hAnsi="Arial" w:cs="Arial"/>
          <w:sz w:val="20"/>
          <w:lang w:val="en-GB"/>
        </w:rPr>
        <w:t xml:space="preserve">final political </w:t>
      </w:r>
      <w:r w:rsidRPr="00FE0498">
        <w:rPr>
          <w:rFonts w:ascii="Arial" w:hAnsi="Arial" w:cs="Arial"/>
          <w:sz w:val="20"/>
          <w:lang w:val="en-GB"/>
        </w:rPr>
        <w:t>solution to the ongoing conflict.</w:t>
      </w:r>
      <w:r w:rsidR="0051505D" w:rsidRPr="00FE0498">
        <w:rPr>
          <w:rFonts w:ascii="Arial" w:hAnsi="Arial" w:cs="Arial"/>
          <w:sz w:val="20"/>
          <w:lang w:val="en-GB"/>
        </w:rPr>
        <w:t xml:space="preserve"> Indeed, those seminars have brought together academics, practitioner</w:t>
      </w:r>
      <w:r w:rsidR="009A6B68" w:rsidRPr="00FE0498">
        <w:rPr>
          <w:rFonts w:ascii="Arial" w:hAnsi="Arial" w:cs="Arial"/>
          <w:sz w:val="20"/>
          <w:lang w:val="en-GB"/>
        </w:rPr>
        <w:t>s</w:t>
      </w:r>
      <w:r w:rsidR="0051505D" w:rsidRPr="00FE0498">
        <w:rPr>
          <w:rFonts w:ascii="Arial" w:hAnsi="Arial" w:cs="Arial"/>
          <w:sz w:val="20"/>
          <w:lang w:val="en-GB"/>
        </w:rPr>
        <w:t xml:space="preserve">, government representatives and civil society organizations </w:t>
      </w:r>
      <w:proofErr w:type="gramStart"/>
      <w:r w:rsidR="0051505D" w:rsidRPr="00FE0498">
        <w:rPr>
          <w:rFonts w:ascii="Arial" w:hAnsi="Arial" w:cs="Arial"/>
          <w:sz w:val="20"/>
          <w:lang w:val="en-GB"/>
        </w:rPr>
        <w:t>who</w:t>
      </w:r>
      <w:proofErr w:type="gramEnd"/>
      <w:r w:rsidR="0051505D" w:rsidRPr="00FE0498">
        <w:rPr>
          <w:rFonts w:ascii="Arial" w:hAnsi="Arial" w:cs="Arial"/>
          <w:sz w:val="20"/>
          <w:lang w:val="en-GB"/>
        </w:rPr>
        <w:t xml:space="preserve"> had a chance to witness the development and implementation of autonomy arrangements throughout the world. </w:t>
      </w:r>
      <w:r w:rsidR="009A6B68" w:rsidRPr="00FE0498">
        <w:rPr>
          <w:rFonts w:ascii="Arial" w:hAnsi="Arial" w:cs="Arial"/>
          <w:sz w:val="20"/>
          <w:lang w:val="en-GB"/>
        </w:rPr>
        <w:t>These events form a forward-looking exercise that seeks to capitalize on the diversity of perspectives to enrich the debate on the merits of autonomy.</w:t>
      </w:r>
    </w:p>
    <w:p w:rsidR="00B908A2" w:rsidRPr="00FE0498" w:rsidRDefault="00B908A2" w:rsidP="00FE0498">
      <w:pPr>
        <w:contextualSpacing/>
        <w:rPr>
          <w:rFonts w:ascii="Arial" w:hAnsi="Arial" w:cs="Arial"/>
          <w:sz w:val="20"/>
          <w:lang w:val="en-GB"/>
        </w:rPr>
      </w:pPr>
    </w:p>
    <w:p w:rsidR="00892ABE" w:rsidRPr="00FE0498" w:rsidRDefault="00B908A2" w:rsidP="00FE0498">
      <w:pPr>
        <w:contextualSpacing/>
        <w:rPr>
          <w:rFonts w:ascii="Arial" w:hAnsi="Arial" w:cs="Arial"/>
          <w:sz w:val="20"/>
          <w:lang w:val="en-GB"/>
        </w:rPr>
      </w:pPr>
      <w:r w:rsidRPr="00FE0498">
        <w:rPr>
          <w:rFonts w:ascii="Arial" w:hAnsi="Arial" w:cs="Arial"/>
          <w:sz w:val="20"/>
          <w:lang w:val="en-GB"/>
        </w:rPr>
        <w:t xml:space="preserve">Today’s seminar </w:t>
      </w:r>
      <w:r w:rsidR="00707434" w:rsidRPr="00FE0498">
        <w:rPr>
          <w:rFonts w:ascii="Arial" w:hAnsi="Arial" w:cs="Arial"/>
          <w:sz w:val="20"/>
          <w:lang w:val="en-US"/>
        </w:rPr>
        <w:t>will pursue the same objective as the previous ones</w:t>
      </w:r>
      <w:r w:rsidRPr="00FE0498">
        <w:rPr>
          <w:rFonts w:ascii="Arial" w:hAnsi="Arial" w:cs="Arial"/>
          <w:sz w:val="20"/>
          <w:lang w:val="en-US"/>
        </w:rPr>
        <w:t>. It</w:t>
      </w:r>
      <w:r w:rsidR="00892ABE" w:rsidRPr="00FE0498">
        <w:rPr>
          <w:rFonts w:ascii="Arial" w:hAnsi="Arial" w:cs="Arial"/>
          <w:sz w:val="20"/>
          <w:lang w:val="en-GB"/>
        </w:rPr>
        <w:t xml:space="preserve"> </w:t>
      </w:r>
      <w:r w:rsidR="00CD1D79" w:rsidRPr="00FE0498">
        <w:rPr>
          <w:rFonts w:ascii="Arial" w:hAnsi="Arial" w:cs="Arial"/>
          <w:sz w:val="20"/>
          <w:lang w:val="en-GB"/>
        </w:rPr>
        <w:t xml:space="preserve">will </w:t>
      </w:r>
      <w:r w:rsidR="00892ABE" w:rsidRPr="00FE0498">
        <w:rPr>
          <w:rFonts w:ascii="Arial" w:hAnsi="Arial" w:cs="Arial"/>
          <w:sz w:val="20"/>
          <w:lang w:val="en-GB"/>
        </w:rPr>
        <w:t>off</w:t>
      </w:r>
      <w:r w:rsidR="00CD1D79" w:rsidRPr="00FE0498">
        <w:rPr>
          <w:rFonts w:ascii="Arial" w:hAnsi="Arial" w:cs="Arial"/>
          <w:sz w:val="20"/>
          <w:lang w:val="en-GB"/>
        </w:rPr>
        <w:t>e</w:t>
      </w:r>
      <w:r w:rsidR="00892ABE" w:rsidRPr="00FE0498">
        <w:rPr>
          <w:rFonts w:ascii="Arial" w:hAnsi="Arial" w:cs="Arial"/>
          <w:sz w:val="20"/>
          <w:lang w:val="en-GB"/>
        </w:rPr>
        <w:t>r</w:t>
      </w:r>
      <w:r w:rsidR="00CD1D79" w:rsidRPr="00FE0498">
        <w:rPr>
          <w:rFonts w:ascii="Arial" w:hAnsi="Arial" w:cs="Arial"/>
          <w:sz w:val="20"/>
          <w:lang w:val="en-GB"/>
        </w:rPr>
        <w:t xml:space="preserve"> a</w:t>
      </w:r>
      <w:r w:rsidR="00892ABE" w:rsidRPr="00FE0498">
        <w:rPr>
          <w:rFonts w:ascii="Arial" w:hAnsi="Arial" w:cs="Arial"/>
          <w:sz w:val="20"/>
          <w:lang w:val="en-GB"/>
        </w:rPr>
        <w:t>n</w:t>
      </w:r>
      <w:r w:rsidR="00CD1D79" w:rsidRPr="00FE0498">
        <w:rPr>
          <w:rFonts w:ascii="Arial" w:hAnsi="Arial" w:cs="Arial"/>
          <w:sz w:val="20"/>
          <w:lang w:val="en-GB"/>
        </w:rPr>
        <w:t xml:space="preserve"> </w:t>
      </w:r>
      <w:r w:rsidR="00892ABE" w:rsidRPr="00FE0498">
        <w:rPr>
          <w:rFonts w:ascii="Arial" w:hAnsi="Arial" w:cs="Arial"/>
          <w:sz w:val="20"/>
          <w:lang w:val="en-GB"/>
        </w:rPr>
        <w:t>o</w:t>
      </w:r>
      <w:r w:rsidR="00CD1D79" w:rsidRPr="00FE0498">
        <w:rPr>
          <w:rFonts w:ascii="Arial" w:hAnsi="Arial" w:cs="Arial"/>
          <w:sz w:val="20"/>
          <w:lang w:val="en-GB"/>
        </w:rPr>
        <w:t>pportu</w:t>
      </w:r>
      <w:r w:rsidR="00892ABE" w:rsidRPr="00FE0498">
        <w:rPr>
          <w:rFonts w:ascii="Arial" w:hAnsi="Arial" w:cs="Arial"/>
          <w:sz w:val="20"/>
          <w:lang w:val="en-GB"/>
        </w:rPr>
        <w:t>n</w:t>
      </w:r>
      <w:r w:rsidR="002357CE" w:rsidRPr="00FE0498">
        <w:rPr>
          <w:rFonts w:ascii="Arial" w:hAnsi="Arial" w:cs="Arial"/>
          <w:sz w:val="20"/>
          <w:lang w:val="en-GB"/>
        </w:rPr>
        <w:t>ity to</w:t>
      </w:r>
      <w:r w:rsidR="00892ABE" w:rsidRPr="00FE0498">
        <w:rPr>
          <w:rFonts w:ascii="Arial" w:hAnsi="Arial" w:cs="Arial"/>
          <w:sz w:val="20"/>
          <w:lang w:val="en-GB"/>
        </w:rPr>
        <w:t xml:space="preserve"> compare pra</w:t>
      </w:r>
      <w:r w:rsidR="002357CE" w:rsidRPr="00FE0498">
        <w:rPr>
          <w:rFonts w:ascii="Arial" w:hAnsi="Arial" w:cs="Arial"/>
          <w:sz w:val="20"/>
          <w:lang w:val="en-GB"/>
        </w:rPr>
        <w:t>c</w:t>
      </w:r>
      <w:r w:rsidR="00892ABE" w:rsidRPr="00FE0498">
        <w:rPr>
          <w:rFonts w:ascii="Arial" w:hAnsi="Arial" w:cs="Arial"/>
          <w:sz w:val="20"/>
          <w:lang w:val="en-GB"/>
        </w:rPr>
        <w:t>ti</w:t>
      </w:r>
      <w:r w:rsidR="002357CE" w:rsidRPr="00FE0498">
        <w:rPr>
          <w:rFonts w:ascii="Arial" w:hAnsi="Arial" w:cs="Arial"/>
          <w:sz w:val="20"/>
          <w:lang w:val="en-GB"/>
        </w:rPr>
        <w:t>c</w:t>
      </w:r>
      <w:r w:rsidR="00892ABE" w:rsidRPr="00FE0498">
        <w:rPr>
          <w:rFonts w:ascii="Arial" w:hAnsi="Arial" w:cs="Arial"/>
          <w:sz w:val="20"/>
          <w:lang w:val="en-GB"/>
        </w:rPr>
        <w:t xml:space="preserve">es </w:t>
      </w:r>
      <w:r w:rsidR="002357CE" w:rsidRPr="00FE0498">
        <w:rPr>
          <w:rFonts w:ascii="Arial" w:hAnsi="Arial" w:cs="Arial"/>
          <w:sz w:val="20"/>
          <w:lang w:val="en-GB"/>
        </w:rPr>
        <w:t>followed by some states and</w:t>
      </w:r>
      <w:r w:rsidR="00892ABE" w:rsidRPr="00FE0498">
        <w:rPr>
          <w:rFonts w:ascii="Arial" w:hAnsi="Arial" w:cs="Arial"/>
          <w:sz w:val="20"/>
          <w:lang w:val="en-GB"/>
        </w:rPr>
        <w:t>/o</w:t>
      </w:r>
      <w:r w:rsidR="002357CE" w:rsidRPr="00FE0498">
        <w:rPr>
          <w:rFonts w:ascii="Arial" w:hAnsi="Arial" w:cs="Arial"/>
          <w:sz w:val="20"/>
          <w:lang w:val="en-GB"/>
        </w:rPr>
        <w:t>r</w:t>
      </w:r>
      <w:r w:rsidR="00892ABE" w:rsidRPr="00FE0498">
        <w:rPr>
          <w:rFonts w:ascii="Arial" w:hAnsi="Arial" w:cs="Arial"/>
          <w:sz w:val="20"/>
          <w:lang w:val="en-GB"/>
        </w:rPr>
        <w:t xml:space="preserve"> territor</w:t>
      </w:r>
      <w:r w:rsidR="002357CE" w:rsidRPr="00FE0498">
        <w:rPr>
          <w:rFonts w:ascii="Arial" w:hAnsi="Arial" w:cs="Arial"/>
          <w:sz w:val="20"/>
          <w:lang w:val="en-GB"/>
        </w:rPr>
        <w:t>i</w:t>
      </w:r>
      <w:r w:rsidR="00892ABE" w:rsidRPr="00FE0498">
        <w:rPr>
          <w:rFonts w:ascii="Arial" w:hAnsi="Arial" w:cs="Arial"/>
          <w:sz w:val="20"/>
          <w:lang w:val="en-GB"/>
        </w:rPr>
        <w:t>es o</w:t>
      </w:r>
      <w:r w:rsidR="002357CE" w:rsidRPr="00FE0498">
        <w:rPr>
          <w:rFonts w:ascii="Arial" w:hAnsi="Arial" w:cs="Arial"/>
          <w:sz w:val="20"/>
          <w:lang w:val="en-GB"/>
        </w:rPr>
        <w:t>r</w:t>
      </w:r>
      <w:r w:rsidR="00892ABE" w:rsidRPr="00FE0498">
        <w:rPr>
          <w:rFonts w:ascii="Arial" w:hAnsi="Arial" w:cs="Arial"/>
          <w:sz w:val="20"/>
          <w:lang w:val="en-GB"/>
        </w:rPr>
        <w:t xml:space="preserve"> </w:t>
      </w:r>
      <w:r w:rsidR="00CD1D79" w:rsidRPr="00FE0498">
        <w:rPr>
          <w:rFonts w:ascii="Arial" w:hAnsi="Arial" w:cs="Arial"/>
          <w:sz w:val="20"/>
          <w:lang w:val="en-GB"/>
        </w:rPr>
        <w:t>region</w:t>
      </w:r>
      <w:r w:rsidR="00892ABE" w:rsidRPr="00FE0498">
        <w:rPr>
          <w:rFonts w:ascii="Arial" w:hAnsi="Arial" w:cs="Arial"/>
          <w:sz w:val="20"/>
          <w:lang w:val="en-GB"/>
        </w:rPr>
        <w:t xml:space="preserve">s </w:t>
      </w:r>
      <w:r w:rsidR="002357CE" w:rsidRPr="00FE0498">
        <w:rPr>
          <w:rFonts w:ascii="Arial" w:hAnsi="Arial" w:cs="Arial"/>
          <w:sz w:val="20"/>
          <w:lang w:val="en-GB"/>
        </w:rPr>
        <w:t>which are already</w:t>
      </w:r>
      <w:r w:rsidR="00892ABE" w:rsidRPr="00FE0498">
        <w:rPr>
          <w:rFonts w:ascii="Arial" w:hAnsi="Arial" w:cs="Arial"/>
          <w:sz w:val="20"/>
          <w:lang w:val="en-GB"/>
        </w:rPr>
        <w:t xml:space="preserve"> autonom</w:t>
      </w:r>
      <w:r w:rsidR="002357CE" w:rsidRPr="00FE0498">
        <w:rPr>
          <w:rFonts w:ascii="Arial" w:hAnsi="Arial" w:cs="Arial"/>
          <w:sz w:val="20"/>
          <w:lang w:val="en-GB"/>
        </w:rPr>
        <w:t>ou</w:t>
      </w:r>
      <w:r w:rsidR="00892ABE" w:rsidRPr="00FE0498">
        <w:rPr>
          <w:rFonts w:ascii="Arial" w:hAnsi="Arial" w:cs="Arial"/>
          <w:sz w:val="20"/>
          <w:lang w:val="en-GB"/>
        </w:rPr>
        <w:t>s o</w:t>
      </w:r>
      <w:r w:rsidR="002357CE" w:rsidRPr="00FE0498">
        <w:rPr>
          <w:rFonts w:ascii="Arial" w:hAnsi="Arial" w:cs="Arial"/>
          <w:sz w:val="20"/>
          <w:lang w:val="en-GB"/>
        </w:rPr>
        <w:t>r aspire to become so with regard to the choice of a</w:t>
      </w:r>
      <w:r w:rsidR="00892ABE" w:rsidRPr="00FE0498">
        <w:rPr>
          <w:rFonts w:ascii="Arial" w:hAnsi="Arial" w:cs="Arial"/>
          <w:sz w:val="20"/>
          <w:lang w:val="en-GB"/>
        </w:rPr>
        <w:t xml:space="preserve"> </w:t>
      </w:r>
      <w:r w:rsidR="00CD1D79" w:rsidRPr="00FE0498">
        <w:rPr>
          <w:rFonts w:ascii="Arial" w:hAnsi="Arial" w:cs="Arial"/>
          <w:sz w:val="20"/>
          <w:lang w:val="en-GB"/>
        </w:rPr>
        <w:t>development model</w:t>
      </w:r>
      <w:r w:rsidR="00D64399" w:rsidRPr="00FE0498">
        <w:rPr>
          <w:rFonts w:ascii="Arial" w:hAnsi="Arial" w:cs="Arial"/>
          <w:sz w:val="20"/>
          <w:lang w:val="en-GB"/>
        </w:rPr>
        <w:t>.</w:t>
      </w:r>
      <w:r w:rsidRPr="00FE0498">
        <w:rPr>
          <w:rFonts w:ascii="Arial" w:hAnsi="Arial" w:cs="Arial"/>
          <w:sz w:val="20"/>
          <w:lang w:val="en-GB"/>
        </w:rPr>
        <w:t xml:space="preserve"> In this regard, it will be interesting to hear the President of Morocco’s Economic, Social and Environmental Council</w:t>
      </w:r>
      <w:r w:rsidR="00AF784B" w:rsidRPr="00FE0498">
        <w:rPr>
          <w:rFonts w:ascii="Arial" w:hAnsi="Arial" w:cs="Arial"/>
          <w:sz w:val="20"/>
          <w:lang w:val="en-GB"/>
        </w:rPr>
        <w:t xml:space="preserve"> present </w:t>
      </w:r>
      <w:r w:rsidR="002357CE" w:rsidRPr="00FE0498">
        <w:rPr>
          <w:rFonts w:ascii="Arial" w:hAnsi="Arial" w:cs="Arial"/>
          <w:sz w:val="20"/>
          <w:lang w:val="en-GB"/>
        </w:rPr>
        <w:lastRenderedPageBreak/>
        <w:t xml:space="preserve">the </w:t>
      </w:r>
      <w:r w:rsidR="00A022F1" w:rsidRPr="00FE0498">
        <w:rPr>
          <w:rFonts w:ascii="Arial" w:hAnsi="Arial" w:cs="Arial"/>
          <w:sz w:val="20"/>
          <w:lang w:val="en-GB"/>
        </w:rPr>
        <w:t>N</w:t>
      </w:r>
      <w:r w:rsidR="002357CE" w:rsidRPr="00FE0498">
        <w:rPr>
          <w:rFonts w:ascii="Arial" w:hAnsi="Arial" w:cs="Arial"/>
          <w:sz w:val="20"/>
          <w:lang w:val="en-GB"/>
        </w:rPr>
        <w:t>ew</w:t>
      </w:r>
      <w:r w:rsidR="00892ABE" w:rsidRPr="00FE0498">
        <w:rPr>
          <w:rFonts w:ascii="Arial" w:hAnsi="Arial" w:cs="Arial"/>
          <w:sz w:val="20"/>
          <w:lang w:val="en-GB"/>
        </w:rPr>
        <w:t xml:space="preserve"> </w:t>
      </w:r>
      <w:r w:rsidR="00A022F1" w:rsidRPr="00FE0498">
        <w:rPr>
          <w:rFonts w:ascii="Arial" w:hAnsi="Arial" w:cs="Arial"/>
          <w:sz w:val="20"/>
          <w:lang w:val="en-GB"/>
        </w:rPr>
        <w:t>D</w:t>
      </w:r>
      <w:r w:rsidR="00CD1D79" w:rsidRPr="00FE0498">
        <w:rPr>
          <w:rFonts w:ascii="Arial" w:hAnsi="Arial" w:cs="Arial"/>
          <w:sz w:val="20"/>
          <w:lang w:val="en-GB"/>
        </w:rPr>
        <w:t xml:space="preserve">evelopment </w:t>
      </w:r>
      <w:r w:rsidR="00A022F1" w:rsidRPr="00FE0498">
        <w:rPr>
          <w:rFonts w:ascii="Arial" w:hAnsi="Arial" w:cs="Arial"/>
          <w:sz w:val="20"/>
          <w:lang w:val="en-GB"/>
        </w:rPr>
        <w:t>M</w:t>
      </w:r>
      <w:r w:rsidR="00CD1D79" w:rsidRPr="00FE0498">
        <w:rPr>
          <w:rFonts w:ascii="Arial" w:hAnsi="Arial" w:cs="Arial"/>
          <w:sz w:val="20"/>
          <w:lang w:val="en-GB"/>
        </w:rPr>
        <w:t>odel</w:t>
      </w:r>
      <w:r w:rsidR="00892ABE" w:rsidRPr="00FE0498">
        <w:rPr>
          <w:rFonts w:ascii="Arial" w:hAnsi="Arial" w:cs="Arial"/>
          <w:sz w:val="20"/>
          <w:lang w:val="en-GB"/>
        </w:rPr>
        <w:t xml:space="preserve"> </w:t>
      </w:r>
      <w:r w:rsidR="002357CE" w:rsidRPr="00FE0498">
        <w:rPr>
          <w:rFonts w:ascii="Arial" w:hAnsi="Arial" w:cs="Arial"/>
          <w:sz w:val="20"/>
          <w:lang w:val="en-GB"/>
        </w:rPr>
        <w:t>of the</w:t>
      </w:r>
      <w:r w:rsidR="00FC64CA" w:rsidRPr="00FE0498">
        <w:rPr>
          <w:rFonts w:ascii="Arial" w:hAnsi="Arial" w:cs="Arial"/>
          <w:sz w:val="20"/>
          <w:lang w:val="en-GB"/>
        </w:rPr>
        <w:t xml:space="preserve"> S</w:t>
      </w:r>
      <w:r w:rsidR="00707434" w:rsidRPr="00FE0498">
        <w:rPr>
          <w:rFonts w:ascii="Arial" w:hAnsi="Arial" w:cs="Arial"/>
          <w:sz w:val="20"/>
          <w:lang w:val="en-GB"/>
        </w:rPr>
        <w:t>outhern</w:t>
      </w:r>
      <w:r w:rsidR="002357CE" w:rsidRPr="00FE0498">
        <w:rPr>
          <w:rFonts w:ascii="Arial" w:hAnsi="Arial" w:cs="Arial"/>
          <w:sz w:val="20"/>
          <w:lang w:val="en-GB"/>
        </w:rPr>
        <w:t xml:space="preserve"> </w:t>
      </w:r>
      <w:r w:rsidR="00A022F1" w:rsidRPr="00FE0498">
        <w:rPr>
          <w:rFonts w:ascii="Arial" w:hAnsi="Arial" w:cs="Arial"/>
          <w:sz w:val="20"/>
          <w:lang w:val="en-GB"/>
        </w:rPr>
        <w:t>Province</w:t>
      </w:r>
      <w:r w:rsidR="00707434" w:rsidRPr="00FE0498">
        <w:rPr>
          <w:rFonts w:ascii="Arial" w:hAnsi="Arial" w:cs="Arial"/>
          <w:sz w:val="20"/>
          <w:lang w:val="en-GB"/>
        </w:rPr>
        <w:t>s</w:t>
      </w:r>
      <w:r w:rsidR="00FC64CA" w:rsidRPr="00FE0498">
        <w:rPr>
          <w:rFonts w:ascii="Arial" w:hAnsi="Arial" w:cs="Arial"/>
          <w:sz w:val="20"/>
          <w:lang w:val="en-GB"/>
        </w:rPr>
        <w:t xml:space="preserve"> </w:t>
      </w:r>
      <w:r w:rsidR="00AF784B" w:rsidRPr="00FE0498">
        <w:rPr>
          <w:rFonts w:ascii="Arial" w:hAnsi="Arial" w:cs="Arial"/>
          <w:sz w:val="20"/>
          <w:lang w:val="en-GB"/>
        </w:rPr>
        <w:t xml:space="preserve">which it </w:t>
      </w:r>
      <w:r w:rsidR="002357CE" w:rsidRPr="00FE0498">
        <w:rPr>
          <w:rFonts w:ascii="Arial" w:hAnsi="Arial" w:cs="Arial"/>
          <w:sz w:val="20"/>
          <w:lang w:val="en-GB"/>
        </w:rPr>
        <w:t xml:space="preserve">launched </w:t>
      </w:r>
      <w:r w:rsidR="00AF784B" w:rsidRPr="00FE0498">
        <w:rPr>
          <w:rFonts w:ascii="Arial" w:hAnsi="Arial" w:cs="Arial"/>
          <w:sz w:val="20"/>
          <w:lang w:val="en-GB"/>
        </w:rPr>
        <w:t>recently</w:t>
      </w:r>
      <w:r w:rsidR="002357CE" w:rsidRPr="00FE0498">
        <w:rPr>
          <w:rFonts w:ascii="Arial" w:hAnsi="Arial" w:cs="Arial"/>
          <w:sz w:val="20"/>
          <w:lang w:val="en-GB"/>
        </w:rPr>
        <w:t xml:space="preserve"> to</w:t>
      </w:r>
      <w:r w:rsidR="00892ABE" w:rsidRPr="00FE0498">
        <w:rPr>
          <w:rFonts w:ascii="Arial" w:hAnsi="Arial" w:cs="Arial"/>
          <w:sz w:val="20"/>
          <w:lang w:val="en-GB"/>
        </w:rPr>
        <w:t xml:space="preserve"> </w:t>
      </w:r>
      <w:r w:rsidR="002357CE" w:rsidRPr="00FE0498">
        <w:rPr>
          <w:rFonts w:ascii="Arial" w:hAnsi="Arial" w:cs="Arial"/>
          <w:sz w:val="20"/>
          <w:lang w:val="en-GB"/>
        </w:rPr>
        <w:t>contribute to the success of the Autonomy Plan for th</w:t>
      </w:r>
      <w:r w:rsidR="00A022F1" w:rsidRPr="00FE0498">
        <w:rPr>
          <w:rFonts w:ascii="Arial" w:hAnsi="Arial" w:cs="Arial"/>
          <w:sz w:val="20"/>
          <w:lang w:val="en-GB"/>
        </w:rPr>
        <w:t>e Sahara</w:t>
      </w:r>
      <w:r w:rsidR="002357CE" w:rsidRPr="00FE0498">
        <w:rPr>
          <w:rFonts w:ascii="Arial" w:hAnsi="Arial" w:cs="Arial"/>
          <w:sz w:val="20"/>
          <w:lang w:val="en-GB"/>
        </w:rPr>
        <w:t xml:space="preserve"> </w:t>
      </w:r>
      <w:r w:rsidR="00A022F1" w:rsidRPr="00FE0498">
        <w:rPr>
          <w:rFonts w:ascii="Arial" w:hAnsi="Arial" w:cs="Arial"/>
          <w:sz w:val="20"/>
          <w:lang w:val="en-GB"/>
        </w:rPr>
        <w:t>R</w:t>
      </w:r>
      <w:r w:rsidR="00CD1D79" w:rsidRPr="00FE0498">
        <w:rPr>
          <w:rFonts w:ascii="Arial" w:hAnsi="Arial" w:cs="Arial"/>
          <w:sz w:val="20"/>
          <w:lang w:val="en-GB"/>
        </w:rPr>
        <w:t>egion</w:t>
      </w:r>
      <w:r w:rsidR="00892ABE" w:rsidRPr="00FE0498">
        <w:rPr>
          <w:rFonts w:ascii="Arial" w:hAnsi="Arial" w:cs="Arial"/>
          <w:sz w:val="20"/>
          <w:lang w:val="en-GB"/>
        </w:rPr>
        <w:t>.</w:t>
      </w:r>
      <w:r w:rsidR="00A83749" w:rsidRPr="00FE0498">
        <w:rPr>
          <w:rStyle w:val="FootnoteReference"/>
          <w:rFonts w:ascii="Arial" w:hAnsi="Arial" w:cs="Arial"/>
          <w:sz w:val="20"/>
          <w:lang w:val="en-GB"/>
        </w:rPr>
        <w:footnoteReference w:id="4"/>
      </w:r>
      <w:r w:rsidR="00892ABE" w:rsidRPr="00FE0498">
        <w:rPr>
          <w:rFonts w:ascii="Arial" w:hAnsi="Arial" w:cs="Arial"/>
          <w:sz w:val="20"/>
          <w:lang w:val="en-GB"/>
        </w:rPr>
        <w:t xml:space="preserve"> </w:t>
      </w:r>
    </w:p>
    <w:p w:rsidR="00B908A2" w:rsidRPr="00FE0498" w:rsidRDefault="00B908A2" w:rsidP="00FE0498">
      <w:pPr>
        <w:contextualSpacing/>
        <w:rPr>
          <w:rFonts w:ascii="Arial" w:hAnsi="Arial" w:cs="Arial"/>
          <w:sz w:val="20"/>
          <w:lang w:val="en-GB"/>
        </w:rPr>
      </w:pPr>
    </w:p>
    <w:p w:rsidR="00892ABE" w:rsidRPr="00FE0498" w:rsidRDefault="009A6B68" w:rsidP="00FE0498">
      <w:pPr>
        <w:contextualSpacing/>
        <w:rPr>
          <w:rFonts w:ascii="Arial" w:hAnsi="Arial" w:cs="Arial"/>
          <w:sz w:val="20"/>
          <w:lang w:val="en-GB"/>
        </w:rPr>
      </w:pPr>
      <w:r w:rsidRPr="00FE0498">
        <w:rPr>
          <w:rFonts w:ascii="Arial" w:hAnsi="Arial" w:cs="Arial"/>
          <w:sz w:val="20"/>
          <w:lang w:val="en-GB"/>
        </w:rPr>
        <w:t>Autonomy arrangements are global in their scope and integrate various aspects such as the political, social, economic, security, wealth-sharing, cultural parameters that render such arrangements modern, dynamic and consistent with international law. However, the success of an autonomy arrangement depends to a large extent on the model of development that it carries. It is all part of an integrated vision that goes beyond solving a political problem. This is why, w</w:t>
      </w:r>
      <w:r w:rsidR="00AF784B" w:rsidRPr="00FE0498">
        <w:rPr>
          <w:rFonts w:ascii="Arial" w:hAnsi="Arial" w:cs="Arial"/>
          <w:sz w:val="20"/>
          <w:lang w:val="en-GB"/>
        </w:rPr>
        <w:t xml:space="preserve">ithout constraining our discussion, I would like to </w:t>
      </w:r>
      <w:r w:rsidR="00DD0969" w:rsidRPr="00FE0498">
        <w:rPr>
          <w:rFonts w:ascii="Arial" w:hAnsi="Arial" w:cs="Arial"/>
          <w:sz w:val="20"/>
          <w:lang w:val="en-GB"/>
        </w:rPr>
        <w:t>i</w:t>
      </w:r>
      <w:r w:rsidR="00AF784B" w:rsidRPr="00FE0498">
        <w:rPr>
          <w:rFonts w:ascii="Arial" w:hAnsi="Arial" w:cs="Arial"/>
          <w:sz w:val="20"/>
          <w:lang w:val="en-GB"/>
        </w:rPr>
        <w:t>dentify the following questions for our comparative analysis</w:t>
      </w:r>
      <w:r w:rsidR="00D64399" w:rsidRPr="00FE0498">
        <w:rPr>
          <w:rFonts w:ascii="Arial" w:hAnsi="Arial" w:cs="Arial"/>
          <w:sz w:val="20"/>
          <w:lang w:val="en-GB"/>
        </w:rPr>
        <w:t>,</w:t>
      </w:r>
      <w:r w:rsidR="00DD0969" w:rsidRPr="00FE0498">
        <w:rPr>
          <w:rFonts w:ascii="Arial" w:hAnsi="Arial" w:cs="Arial"/>
          <w:sz w:val="20"/>
          <w:lang w:val="en-GB"/>
        </w:rPr>
        <w:t xml:space="preserve"> and briefly recall the provisions of the Moroccan Initiative regarding the choice of a development model for the Sahara Region:</w:t>
      </w:r>
    </w:p>
    <w:p w:rsidR="00AF784B" w:rsidRPr="00FE0498" w:rsidRDefault="00AF784B" w:rsidP="00FE0498">
      <w:pPr>
        <w:contextualSpacing/>
        <w:rPr>
          <w:rFonts w:ascii="Arial" w:hAnsi="Arial" w:cs="Arial"/>
          <w:sz w:val="20"/>
          <w:lang w:val="en-GB"/>
        </w:rPr>
      </w:pPr>
    </w:p>
    <w:p w:rsidR="00DD0969" w:rsidRPr="00FE0498" w:rsidRDefault="00152339" w:rsidP="00FE0498">
      <w:pPr>
        <w:pStyle w:val="ListParagraph"/>
        <w:numPr>
          <w:ilvl w:val="0"/>
          <w:numId w:val="40"/>
        </w:numPr>
        <w:ind w:left="567" w:right="-46" w:hanging="357"/>
        <w:rPr>
          <w:rFonts w:ascii="Arial" w:hAnsi="Arial" w:cs="Arial"/>
          <w:sz w:val="20"/>
          <w:lang w:val="en-GB"/>
        </w:rPr>
      </w:pPr>
      <w:r w:rsidRPr="00FE0498">
        <w:rPr>
          <w:rFonts w:ascii="Arial" w:hAnsi="Arial" w:cs="Arial"/>
          <w:sz w:val="20"/>
          <w:u w:val="single"/>
          <w:lang w:val="en-GB"/>
        </w:rPr>
        <w:t xml:space="preserve">Does the autonomy statute of the territory provide for a process for the choice of its </w:t>
      </w:r>
      <w:r w:rsidR="00CD1D79" w:rsidRPr="00FE0498">
        <w:rPr>
          <w:rFonts w:ascii="Arial" w:hAnsi="Arial" w:cs="Arial"/>
          <w:sz w:val="20"/>
          <w:u w:val="single"/>
          <w:lang w:val="en-GB"/>
        </w:rPr>
        <w:t>development model</w:t>
      </w:r>
      <w:r w:rsidR="00892ABE" w:rsidRPr="00FE0498">
        <w:rPr>
          <w:rFonts w:ascii="Arial" w:hAnsi="Arial" w:cs="Arial"/>
          <w:sz w:val="20"/>
          <w:u w:val="single"/>
          <w:lang w:val="en-GB"/>
        </w:rPr>
        <w:t xml:space="preserve">? </w:t>
      </w:r>
      <w:r w:rsidRPr="00FE0498">
        <w:rPr>
          <w:rFonts w:ascii="Arial" w:hAnsi="Arial" w:cs="Arial"/>
          <w:sz w:val="20"/>
          <w:u w:val="single"/>
          <w:lang w:val="en-GB"/>
        </w:rPr>
        <w:t>What are such provisions</w:t>
      </w:r>
      <w:r w:rsidR="00892ABE" w:rsidRPr="00FE0498">
        <w:rPr>
          <w:rFonts w:ascii="Arial" w:hAnsi="Arial" w:cs="Arial"/>
          <w:sz w:val="20"/>
          <w:u w:val="single"/>
          <w:lang w:val="en-GB"/>
        </w:rPr>
        <w:t xml:space="preserve">? </w:t>
      </w:r>
      <w:r w:rsidRPr="00FE0498">
        <w:rPr>
          <w:rFonts w:ascii="Arial" w:hAnsi="Arial" w:cs="Arial"/>
          <w:sz w:val="20"/>
          <w:u w:val="single"/>
          <w:lang w:val="en-GB"/>
        </w:rPr>
        <w:t>If this is not the case</w:t>
      </w:r>
      <w:r w:rsidR="00892ABE" w:rsidRPr="00FE0498">
        <w:rPr>
          <w:rFonts w:ascii="Arial" w:hAnsi="Arial" w:cs="Arial"/>
          <w:sz w:val="20"/>
          <w:u w:val="single"/>
          <w:lang w:val="en-GB"/>
        </w:rPr>
        <w:t xml:space="preserve">, </w:t>
      </w:r>
      <w:r w:rsidRPr="00FE0498">
        <w:rPr>
          <w:rFonts w:ascii="Arial" w:hAnsi="Arial" w:cs="Arial"/>
          <w:sz w:val="20"/>
          <w:u w:val="single"/>
          <w:lang w:val="en-GB"/>
        </w:rPr>
        <w:t>does the agreement or the autonomy</w:t>
      </w:r>
      <w:r w:rsidR="00892ABE" w:rsidRPr="00FE0498">
        <w:rPr>
          <w:rFonts w:ascii="Arial" w:hAnsi="Arial" w:cs="Arial"/>
          <w:sz w:val="20"/>
          <w:u w:val="single"/>
          <w:lang w:val="en-GB"/>
        </w:rPr>
        <w:t xml:space="preserve"> statute l</w:t>
      </w:r>
      <w:r w:rsidRPr="00FE0498">
        <w:rPr>
          <w:rFonts w:ascii="Arial" w:hAnsi="Arial" w:cs="Arial"/>
          <w:sz w:val="20"/>
          <w:u w:val="single"/>
          <w:lang w:val="en-GB"/>
        </w:rPr>
        <w:t>e</w:t>
      </w:r>
      <w:r w:rsidR="00892ABE" w:rsidRPr="00FE0498">
        <w:rPr>
          <w:rFonts w:ascii="Arial" w:hAnsi="Arial" w:cs="Arial"/>
          <w:sz w:val="20"/>
          <w:u w:val="single"/>
          <w:lang w:val="en-GB"/>
        </w:rPr>
        <w:t>a</w:t>
      </w:r>
      <w:r w:rsidRPr="00FE0498">
        <w:rPr>
          <w:rFonts w:ascii="Arial" w:hAnsi="Arial" w:cs="Arial"/>
          <w:sz w:val="20"/>
          <w:u w:val="single"/>
          <w:lang w:val="en-GB"/>
        </w:rPr>
        <w:t>v</w:t>
      </w:r>
      <w:r w:rsidR="00892ABE" w:rsidRPr="00FE0498">
        <w:rPr>
          <w:rFonts w:ascii="Arial" w:hAnsi="Arial" w:cs="Arial"/>
          <w:sz w:val="20"/>
          <w:u w:val="single"/>
          <w:lang w:val="en-GB"/>
        </w:rPr>
        <w:t>e</w:t>
      </w:r>
      <w:r w:rsidRPr="00FE0498">
        <w:rPr>
          <w:rFonts w:ascii="Arial" w:hAnsi="Arial" w:cs="Arial"/>
          <w:sz w:val="20"/>
          <w:u w:val="single"/>
          <w:lang w:val="en-GB"/>
        </w:rPr>
        <w:t xml:space="preserve"> </w:t>
      </w:r>
      <w:r w:rsidR="00892ABE" w:rsidRPr="00FE0498">
        <w:rPr>
          <w:rFonts w:ascii="Arial" w:hAnsi="Arial" w:cs="Arial"/>
          <w:sz w:val="20"/>
          <w:u w:val="single"/>
          <w:lang w:val="en-GB"/>
        </w:rPr>
        <w:t>t</w:t>
      </w:r>
      <w:r w:rsidRPr="00FE0498">
        <w:rPr>
          <w:rFonts w:ascii="Arial" w:hAnsi="Arial" w:cs="Arial"/>
          <w:sz w:val="20"/>
          <w:u w:val="single"/>
          <w:lang w:val="en-GB"/>
        </w:rPr>
        <w:t>h</w:t>
      </w:r>
      <w:r w:rsidR="00892ABE" w:rsidRPr="00FE0498">
        <w:rPr>
          <w:rFonts w:ascii="Arial" w:hAnsi="Arial" w:cs="Arial"/>
          <w:sz w:val="20"/>
          <w:u w:val="single"/>
          <w:lang w:val="en-GB"/>
        </w:rPr>
        <w:t>i</w:t>
      </w:r>
      <w:r w:rsidRPr="00FE0498">
        <w:rPr>
          <w:rFonts w:ascii="Arial" w:hAnsi="Arial" w:cs="Arial"/>
          <w:sz w:val="20"/>
          <w:u w:val="single"/>
          <w:lang w:val="en-GB"/>
        </w:rPr>
        <w:t>s</w:t>
      </w:r>
      <w:r w:rsidR="00892ABE" w:rsidRPr="00FE0498">
        <w:rPr>
          <w:rFonts w:ascii="Arial" w:hAnsi="Arial" w:cs="Arial"/>
          <w:sz w:val="20"/>
          <w:u w:val="single"/>
          <w:lang w:val="en-GB"/>
        </w:rPr>
        <w:t xml:space="preserve"> choi</w:t>
      </w:r>
      <w:r w:rsidRPr="00FE0498">
        <w:rPr>
          <w:rFonts w:ascii="Arial" w:hAnsi="Arial" w:cs="Arial"/>
          <w:sz w:val="20"/>
          <w:u w:val="single"/>
          <w:lang w:val="en-GB"/>
        </w:rPr>
        <w:t xml:space="preserve">ce to the </w:t>
      </w:r>
      <w:r w:rsidR="00CD1D79" w:rsidRPr="00FE0498">
        <w:rPr>
          <w:rFonts w:ascii="Arial" w:hAnsi="Arial" w:cs="Arial"/>
          <w:sz w:val="20"/>
          <w:u w:val="single"/>
          <w:lang w:val="en-GB"/>
        </w:rPr>
        <w:t>autonomous region</w:t>
      </w:r>
      <w:r w:rsidR="00892ABE" w:rsidRPr="00FE0498">
        <w:rPr>
          <w:rFonts w:ascii="Arial" w:hAnsi="Arial" w:cs="Arial"/>
          <w:sz w:val="20"/>
          <w:u w:val="single"/>
          <w:lang w:val="en-GB"/>
        </w:rPr>
        <w:t xml:space="preserve"> </w:t>
      </w:r>
      <w:r w:rsidRPr="00FE0498">
        <w:rPr>
          <w:rFonts w:ascii="Arial" w:hAnsi="Arial" w:cs="Arial"/>
          <w:sz w:val="20"/>
          <w:u w:val="single"/>
          <w:lang w:val="en-GB"/>
        </w:rPr>
        <w:t>only</w:t>
      </w:r>
      <w:r w:rsidR="00892ABE" w:rsidRPr="00FE0498">
        <w:rPr>
          <w:rFonts w:ascii="Arial" w:hAnsi="Arial" w:cs="Arial"/>
          <w:sz w:val="20"/>
          <w:u w:val="single"/>
          <w:lang w:val="en-GB"/>
        </w:rPr>
        <w:t xml:space="preserve">, </w:t>
      </w:r>
      <w:r w:rsidRPr="00FE0498">
        <w:rPr>
          <w:rFonts w:ascii="Arial" w:hAnsi="Arial" w:cs="Arial"/>
          <w:sz w:val="20"/>
          <w:u w:val="single"/>
          <w:lang w:val="en-GB"/>
        </w:rPr>
        <w:t>to the central</w:t>
      </w:r>
      <w:r w:rsidR="00892ABE" w:rsidRPr="00FE0498">
        <w:rPr>
          <w:rFonts w:ascii="Arial" w:hAnsi="Arial" w:cs="Arial"/>
          <w:sz w:val="20"/>
          <w:u w:val="single"/>
          <w:lang w:val="en-GB"/>
        </w:rPr>
        <w:t xml:space="preserve"> government</w:t>
      </w:r>
      <w:r w:rsidRPr="00FE0498">
        <w:rPr>
          <w:rFonts w:ascii="Arial" w:hAnsi="Arial" w:cs="Arial"/>
          <w:sz w:val="20"/>
          <w:u w:val="single"/>
          <w:lang w:val="en-GB"/>
        </w:rPr>
        <w:t xml:space="preserve"> only or to both entities </w:t>
      </w:r>
      <w:r w:rsidR="00892ABE" w:rsidRPr="00FE0498">
        <w:rPr>
          <w:rFonts w:ascii="Arial" w:hAnsi="Arial" w:cs="Arial"/>
          <w:sz w:val="20"/>
          <w:u w:val="single"/>
          <w:lang w:val="en-GB"/>
        </w:rPr>
        <w:t>joint</w:t>
      </w:r>
      <w:r w:rsidRPr="00FE0498">
        <w:rPr>
          <w:rFonts w:ascii="Arial" w:hAnsi="Arial" w:cs="Arial"/>
          <w:sz w:val="20"/>
          <w:u w:val="single"/>
          <w:lang w:val="en-GB"/>
        </w:rPr>
        <w:t>ly</w:t>
      </w:r>
      <w:r w:rsidR="00892ABE" w:rsidRPr="00FE0498">
        <w:rPr>
          <w:rFonts w:ascii="Arial" w:hAnsi="Arial" w:cs="Arial"/>
          <w:sz w:val="20"/>
          <w:u w:val="single"/>
          <w:lang w:val="en-GB"/>
        </w:rPr>
        <w:t xml:space="preserve">, </w:t>
      </w:r>
      <w:r w:rsidRPr="00FE0498">
        <w:rPr>
          <w:rFonts w:ascii="Arial" w:hAnsi="Arial" w:cs="Arial"/>
          <w:sz w:val="20"/>
          <w:u w:val="single"/>
          <w:lang w:val="en-GB"/>
        </w:rPr>
        <w:t>e.g. within the framework of a</w:t>
      </w:r>
      <w:r w:rsidR="00892ABE" w:rsidRPr="00FE0498">
        <w:rPr>
          <w:rFonts w:ascii="Arial" w:hAnsi="Arial" w:cs="Arial"/>
          <w:sz w:val="20"/>
          <w:u w:val="single"/>
          <w:lang w:val="en-GB"/>
        </w:rPr>
        <w:t xml:space="preserve"> </w:t>
      </w:r>
      <w:r w:rsidRPr="00FE0498">
        <w:rPr>
          <w:rFonts w:ascii="Arial" w:hAnsi="Arial" w:cs="Arial"/>
          <w:sz w:val="20"/>
          <w:u w:val="single"/>
          <w:lang w:val="en-GB"/>
        </w:rPr>
        <w:t>ne</w:t>
      </w:r>
      <w:r w:rsidR="00892ABE" w:rsidRPr="00FE0498">
        <w:rPr>
          <w:rFonts w:ascii="Arial" w:hAnsi="Arial" w:cs="Arial"/>
          <w:sz w:val="20"/>
          <w:u w:val="single"/>
          <w:lang w:val="en-GB"/>
        </w:rPr>
        <w:t>go</w:t>
      </w:r>
      <w:r w:rsidRPr="00FE0498">
        <w:rPr>
          <w:rFonts w:ascii="Arial" w:hAnsi="Arial" w:cs="Arial"/>
          <w:sz w:val="20"/>
          <w:u w:val="single"/>
          <w:lang w:val="en-GB"/>
        </w:rPr>
        <w:t>t</w:t>
      </w:r>
      <w:r w:rsidR="00892ABE" w:rsidRPr="00FE0498">
        <w:rPr>
          <w:rFonts w:ascii="Arial" w:hAnsi="Arial" w:cs="Arial"/>
          <w:sz w:val="20"/>
          <w:u w:val="single"/>
          <w:lang w:val="en-GB"/>
        </w:rPr>
        <w:t xml:space="preserve">iation </w:t>
      </w:r>
      <w:r w:rsidRPr="00FE0498">
        <w:rPr>
          <w:rFonts w:ascii="Arial" w:hAnsi="Arial" w:cs="Arial"/>
          <w:sz w:val="20"/>
          <w:u w:val="single"/>
          <w:lang w:val="en-GB"/>
        </w:rPr>
        <w:t>on revenue sharing</w:t>
      </w:r>
      <w:r w:rsidR="00892ABE" w:rsidRPr="00FE0498">
        <w:rPr>
          <w:rFonts w:ascii="Arial" w:hAnsi="Arial" w:cs="Arial"/>
          <w:sz w:val="20"/>
          <w:u w:val="single"/>
          <w:lang w:val="en-GB"/>
        </w:rPr>
        <w:t>?</w:t>
      </w:r>
      <w:r w:rsidR="00AF784B" w:rsidRPr="00FE0498">
        <w:rPr>
          <w:rFonts w:ascii="Arial" w:hAnsi="Arial" w:cs="Arial"/>
          <w:sz w:val="20"/>
          <w:lang w:val="en-GB"/>
        </w:rPr>
        <w:t xml:space="preserve"> In the Moroccan Initiative,</w:t>
      </w:r>
      <w:r w:rsidR="00DD0969" w:rsidRPr="00FE0498">
        <w:rPr>
          <w:rFonts w:ascii="Arial" w:hAnsi="Arial" w:cs="Arial"/>
          <w:sz w:val="20"/>
          <w:lang w:val="en-GB"/>
        </w:rPr>
        <w:t xml:space="preserve"> Article 5 provides that “the Sahara populations will themselves run their affairs democratically, through legislative, executive and judicial bodies enjoying exclusive powers. They will have the financial resources needed for the region's development in all fields, and will take an active part in the nation's economic, social and cultural life.”</w:t>
      </w:r>
      <w:r w:rsidR="0088425F" w:rsidRPr="00FE0498">
        <w:rPr>
          <w:rFonts w:ascii="Arial" w:hAnsi="Arial" w:cs="Arial"/>
          <w:sz w:val="20"/>
          <w:lang w:val="en-GB"/>
        </w:rPr>
        <w:t xml:space="preserve"> Article 12 enumerates the extensive powers that the Region will exercise, and which include: economic development, regional planning, promotion of investment, trade, industry, tourism and agriculture; infrastructure; social affairs (housing, education, health, employment, sports, social welfare and social security); cultural affairs, and the environment. </w:t>
      </w:r>
    </w:p>
    <w:p w:rsidR="00DD0969" w:rsidRPr="00FE0498" w:rsidRDefault="00DD0969" w:rsidP="00FE0498">
      <w:pPr>
        <w:pStyle w:val="ListParagraph"/>
        <w:ind w:left="567" w:right="-46"/>
        <w:rPr>
          <w:rFonts w:ascii="Arial" w:hAnsi="Arial" w:cs="Arial"/>
          <w:sz w:val="20"/>
          <w:lang w:val="en-GB"/>
        </w:rPr>
      </w:pPr>
    </w:p>
    <w:p w:rsidR="00892ABE" w:rsidRPr="00FE0498" w:rsidRDefault="00152339" w:rsidP="00FE0498">
      <w:pPr>
        <w:pStyle w:val="ListParagraph"/>
        <w:numPr>
          <w:ilvl w:val="0"/>
          <w:numId w:val="40"/>
        </w:numPr>
        <w:ind w:left="567" w:right="-46" w:hanging="357"/>
        <w:rPr>
          <w:rFonts w:ascii="Arial" w:hAnsi="Arial" w:cs="Arial"/>
          <w:sz w:val="20"/>
          <w:lang w:val="en-GB"/>
        </w:rPr>
      </w:pPr>
      <w:r w:rsidRPr="00FE0498">
        <w:rPr>
          <w:rFonts w:ascii="Arial" w:hAnsi="Arial" w:cs="Arial"/>
          <w:sz w:val="20"/>
          <w:u w:val="single"/>
          <w:lang w:val="en-GB"/>
        </w:rPr>
        <w:t>What are the</w:t>
      </w:r>
      <w:r w:rsidR="00892ABE" w:rsidRPr="00FE0498">
        <w:rPr>
          <w:rFonts w:ascii="Arial" w:hAnsi="Arial" w:cs="Arial"/>
          <w:sz w:val="20"/>
          <w:u w:val="single"/>
          <w:lang w:val="en-GB"/>
        </w:rPr>
        <w:t xml:space="preserve"> crit</w:t>
      </w:r>
      <w:r w:rsidRPr="00FE0498">
        <w:rPr>
          <w:rFonts w:ascii="Arial" w:hAnsi="Arial" w:cs="Arial"/>
          <w:sz w:val="20"/>
          <w:u w:val="single"/>
          <w:lang w:val="en-GB"/>
        </w:rPr>
        <w:t>e</w:t>
      </w:r>
      <w:r w:rsidR="00892ABE" w:rsidRPr="00FE0498">
        <w:rPr>
          <w:rFonts w:ascii="Arial" w:hAnsi="Arial" w:cs="Arial"/>
          <w:sz w:val="20"/>
          <w:u w:val="single"/>
          <w:lang w:val="en-GB"/>
        </w:rPr>
        <w:t>r</w:t>
      </w:r>
      <w:r w:rsidRPr="00FE0498">
        <w:rPr>
          <w:rFonts w:ascii="Arial" w:hAnsi="Arial" w:cs="Arial"/>
          <w:sz w:val="20"/>
          <w:u w:val="single"/>
          <w:lang w:val="en-GB"/>
        </w:rPr>
        <w:t xml:space="preserve">ia of the choice of a </w:t>
      </w:r>
      <w:r w:rsidR="00CD1D79" w:rsidRPr="00FE0498">
        <w:rPr>
          <w:rFonts w:ascii="Arial" w:hAnsi="Arial" w:cs="Arial"/>
          <w:sz w:val="20"/>
          <w:u w:val="single"/>
          <w:lang w:val="en-GB"/>
        </w:rPr>
        <w:t>development model</w:t>
      </w:r>
      <w:r w:rsidRPr="00FE0498">
        <w:rPr>
          <w:rFonts w:ascii="Arial" w:hAnsi="Arial" w:cs="Arial"/>
          <w:sz w:val="20"/>
          <w:u w:val="single"/>
          <w:lang w:val="en-GB"/>
        </w:rPr>
        <w:t>?</w:t>
      </w:r>
      <w:r w:rsidR="00892ABE" w:rsidRPr="00FE0498">
        <w:rPr>
          <w:rFonts w:ascii="Arial" w:hAnsi="Arial" w:cs="Arial"/>
          <w:sz w:val="20"/>
          <w:u w:val="single"/>
          <w:lang w:val="en-GB"/>
        </w:rPr>
        <w:t xml:space="preserve"> </w:t>
      </w:r>
      <w:r w:rsidRPr="00FE0498">
        <w:rPr>
          <w:rFonts w:ascii="Arial" w:hAnsi="Arial" w:cs="Arial"/>
          <w:sz w:val="20"/>
          <w:u w:val="single"/>
          <w:lang w:val="en-GB"/>
        </w:rPr>
        <w:t>Are they based on</w:t>
      </w:r>
      <w:r w:rsidR="00892ABE" w:rsidRPr="00FE0498">
        <w:rPr>
          <w:rFonts w:ascii="Arial" w:hAnsi="Arial" w:cs="Arial"/>
          <w:sz w:val="20"/>
          <w:u w:val="single"/>
          <w:lang w:val="en-GB"/>
        </w:rPr>
        <w:t xml:space="preserve"> </w:t>
      </w:r>
      <w:r w:rsidRPr="00FE0498">
        <w:rPr>
          <w:rFonts w:ascii="Arial" w:hAnsi="Arial" w:cs="Arial"/>
          <w:sz w:val="20"/>
          <w:u w:val="single"/>
          <w:lang w:val="en-GB"/>
        </w:rPr>
        <w:t>the current</w:t>
      </w:r>
      <w:r w:rsidR="00892ABE" w:rsidRPr="00FE0498">
        <w:rPr>
          <w:rFonts w:ascii="Arial" w:hAnsi="Arial" w:cs="Arial"/>
          <w:sz w:val="20"/>
          <w:u w:val="single"/>
          <w:lang w:val="en-GB"/>
        </w:rPr>
        <w:t xml:space="preserve"> resources </w:t>
      </w:r>
      <w:r w:rsidRPr="00FE0498">
        <w:rPr>
          <w:rFonts w:ascii="Arial" w:hAnsi="Arial" w:cs="Arial"/>
          <w:sz w:val="20"/>
          <w:u w:val="single"/>
          <w:lang w:val="en-GB"/>
        </w:rPr>
        <w:t>of the autonomous</w:t>
      </w:r>
      <w:r w:rsidR="00892ABE" w:rsidRPr="00FE0498">
        <w:rPr>
          <w:rFonts w:ascii="Arial" w:hAnsi="Arial" w:cs="Arial"/>
          <w:sz w:val="20"/>
          <w:u w:val="single"/>
          <w:lang w:val="en-GB"/>
        </w:rPr>
        <w:t xml:space="preserve"> </w:t>
      </w:r>
      <w:r w:rsidR="00CD1D79" w:rsidRPr="00FE0498">
        <w:rPr>
          <w:rFonts w:ascii="Arial" w:hAnsi="Arial" w:cs="Arial"/>
          <w:sz w:val="20"/>
          <w:u w:val="single"/>
          <w:lang w:val="en-GB"/>
        </w:rPr>
        <w:t>region</w:t>
      </w:r>
      <w:r w:rsidR="00892ABE" w:rsidRPr="00FE0498">
        <w:rPr>
          <w:rFonts w:ascii="Arial" w:hAnsi="Arial" w:cs="Arial"/>
          <w:sz w:val="20"/>
          <w:u w:val="single"/>
          <w:lang w:val="en-GB"/>
        </w:rPr>
        <w:t xml:space="preserve"> o</w:t>
      </w:r>
      <w:r w:rsidRPr="00FE0498">
        <w:rPr>
          <w:rFonts w:ascii="Arial" w:hAnsi="Arial" w:cs="Arial"/>
          <w:sz w:val="20"/>
          <w:u w:val="single"/>
          <w:lang w:val="en-GB"/>
        </w:rPr>
        <w:t>r</w:t>
      </w:r>
      <w:r w:rsidR="00892ABE" w:rsidRPr="00FE0498">
        <w:rPr>
          <w:rFonts w:ascii="Arial" w:hAnsi="Arial" w:cs="Arial"/>
          <w:sz w:val="20"/>
          <w:u w:val="single"/>
          <w:lang w:val="en-GB"/>
        </w:rPr>
        <w:t xml:space="preserve"> int</w:t>
      </w:r>
      <w:r w:rsidRPr="00FE0498">
        <w:rPr>
          <w:rFonts w:ascii="Arial" w:hAnsi="Arial" w:cs="Arial"/>
          <w:sz w:val="20"/>
          <w:u w:val="single"/>
          <w:lang w:val="en-GB"/>
        </w:rPr>
        <w:t>e</w:t>
      </w:r>
      <w:r w:rsidR="00892ABE" w:rsidRPr="00FE0498">
        <w:rPr>
          <w:rFonts w:ascii="Arial" w:hAnsi="Arial" w:cs="Arial"/>
          <w:sz w:val="20"/>
          <w:u w:val="single"/>
          <w:lang w:val="en-GB"/>
        </w:rPr>
        <w:t>gr</w:t>
      </w:r>
      <w:r w:rsidRPr="00FE0498">
        <w:rPr>
          <w:rFonts w:ascii="Arial" w:hAnsi="Arial" w:cs="Arial"/>
          <w:sz w:val="20"/>
          <w:u w:val="single"/>
          <w:lang w:val="en-GB"/>
        </w:rPr>
        <w:t>ated into a development</w:t>
      </w:r>
      <w:r w:rsidR="00892ABE" w:rsidRPr="00FE0498">
        <w:rPr>
          <w:rFonts w:ascii="Arial" w:hAnsi="Arial" w:cs="Arial"/>
          <w:sz w:val="20"/>
          <w:u w:val="single"/>
          <w:lang w:val="en-GB"/>
        </w:rPr>
        <w:t xml:space="preserve"> plan applicable </w:t>
      </w:r>
      <w:r w:rsidRPr="00FE0498">
        <w:rPr>
          <w:rFonts w:ascii="Arial" w:hAnsi="Arial" w:cs="Arial"/>
          <w:sz w:val="20"/>
          <w:u w:val="single"/>
          <w:lang w:val="en-GB"/>
        </w:rPr>
        <w:t>to the whole country</w:t>
      </w:r>
      <w:r w:rsidR="00892ABE" w:rsidRPr="00FE0498">
        <w:rPr>
          <w:rFonts w:ascii="Arial" w:hAnsi="Arial" w:cs="Arial"/>
          <w:sz w:val="20"/>
          <w:u w:val="single"/>
          <w:lang w:val="en-GB"/>
        </w:rPr>
        <w:t xml:space="preserve">? </w:t>
      </w:r>
      <w:r w:rsidRPr="00FE0498">
        <w:rPr>
          <w:rFonts w:ascii="Arial" w:hAnsi="Arial" w:cs="Arial"/>
          <w:sz w:val="20"/>
          <w:u w:val="single"/>
          <w:lang w:val="en-GB"/>
        </w:rPr>
        <w:t>Is the trend to develop the current potential</w:t>
      </w:r>
      <w:r w:rsidR="00372C26" w:rsidRPr="00FE0498">
        <w:rPr>
          <w:rFonts w:ascii="Arial" w:hAnsi="Arial" w:cs="Arial"/>
          <w:sz w:val="20"/>
          <w:u w:val="single"/>
          <w:lang w:val="en-GB"/>
        </w:rPr>
        <w:t xml:space="preserve"> </w:t>
      </w:r>
      <w:r w:rsidRPr="00FE0498">
        <w:rPr>
          <w:rFonts w:ascii="Arial" w:hAnsi="Arial" w:cs="Arial"/>
          <w:sz w:val="20"/>
          <w:u w:val="single"/>
          <w:lang w:val="en-GB"/>
        </w:rPr>
        <w:t>of the</w:t>
      </w:r>
      <w:r w:rsidR="00892ABE" w:rsidRPr="00FE0498">
        <w:rPr>
          <w:rFonts w:ascii="Arial" w:hAnsi="Arial" w:cs="Arial"/>
          <w:sz w:val="20"/>
          <w:u w:val="single"/>
          <w:lang w:val="en-GB"/>
        </w:rPr>
        <w:t xml:space="preserve"> </w:t>
      </w:r>
      <w:r w:rsidR="00CD1D79" w:rsidRPr="00FE0498">
        <w:rPr>
          <w:rFonts w:ascii="Arial" w:hAnsi="Arial" w:cs="Arial"/>
          <w:sz w:val="20"/>
          <w:u w:val="single"/>
          <w:lang w:val="en-GB"/>
        </w:rPr>
        <w:t>autonomous region</w:t>
      </w:r>
      <w:r w:rsidR="00892ABE" w:rsidRPr="00FE0498">
        <w:rPr>
          <w:rFonts w:ascii="Arial" w:hAnsi="Arial" w:cs="Arial"/>
          <w:sz w:val="20"/>
          <w:u w:val="single"/>
          <w:lang w:val="en-GB"/>
        </w:rPr>
        <w:t xml:space="preserve"> o</w:t>
      </w:r>
      <w:r w:rsidRPr="00FE0498">
        <w:rPr>
          <w:rFonts w:ascii="Arial" w:hAnsi="Arial" w:cs="Arial"/>
          <w:sz w:val="20"/>
          <w:u w:val="single"/>
          <w:lang w:val="en-GB"/>
        </w:rPr>
        <w:t>r</w:t>
      </w:r>
      <w:r w:rsidR="00892ABE" w:rsidRPr="00FE0498">
        <w:rPr>
          <w:rFonts w:ascii="Arial" w:hAnsi="Arial" w:cs="Arial"/>
          <w:sz w:val="20"/>
          <w:u w:val="single"/>
          <w:lang w:val="en-GB"/>
        </w:rPr>
        <w:t xml:space="preserve"> </w:t>
      </w:r>
      <w:r w:rsidRPr="00FE0498">
        <w:rPr>
          <w:rFonts w:ascii="Arial" w:hAnsi="Arial" w:cs="Arial"/>
          <w:sz w:val="20"/>
          <w:u w:val="single"/>
          <w:lang w:val="en-GB"/>
        </w:rPr>
        <w:t>to</w:t>
      </w:r>
      <w:r w:rsidR="00892ABE" w:rsidRPr="00FE0498">
        <w:rPr>
          <w:rFonts w:ascii="Arial" w:hAnsi="Arial" w:cs="Arial"/>
          <w:sz w:val="20"/>
          <w:u w:val="single"/>
          <w:lang w:val="en-GB"/>
        </w:rPr>
        <w:t xml:space="preserve"> diversif</w:t>
      </w:r>
      <w:r w:rsidRPr="00FE0498">
        <w:rPr>
          <w:rFonts w:ascii="Arial" w:hAnsi="Arial" w:cs="Arial"/>
          <w:sz w:val="20"/>
          <w:u w:val="single"/>
          <w:lang w:val="en-GB"/>
        </w:rPr>
        <w:t>y its e</w:t>
      </w:r>
      <w:r w:rsidR="00892ABE" w:rsidRPr="00FE0498">
        <w:rPr>
          <w:rFonts w:ascii="Arial" w:hAnsi="Arial" w:cs="Arial"/>
          <w:sz w:val="20"/>
          <w:u w:val="single"/>
          <w:lang w:val="en-GB"/>
        </w:rPr>
        <w:t>conom</w:t>
      </w:r>
      <w:r w:rsidRPr="00FE0498">
        <w:rPr>
          <w:rFonts w:ascii="Arial" w:hAnsi="Arial" w:cs="Arial"/>
          <w:sz w:val="20"/>
          <w:u w:val="single"/>
          <w:lang w:val="en-GB"/>
        </w:rPr>
        <w:t>y</w:t>
      </w:r>
      <w:r w:rsidR="00892ABE" w:rsidRPr="00FE0498">
        <w:rPr>
          <w:rFonts w:ascii="Arial" w:hAnsi="Arial" w:cs="Arial"/>
          <w:sz w:val="20"/>
          <w:u w:val="single"/>
          <w:lang w:val="en-GB"/>
        </w:rPr>
        <w:t>?</w:t>
      </w:r>
      <w:r w:rsidR="00DD0969" w:rsidRPr="00FE0498">
        <w:rPr>
          <w:rFonts w:ascii="Arial" w:hAnsi="Arial" w:cs="Arial"/>
          <w:sz w:val="20"/>
          <w:u w:val="single"/>
          <w:lang w:val="en-GB"/>
        </w:rPr>
        <w:t xml:space="preserve"> </w:t>
      </w:r>
      <w:r w:rsidR="00DD0969" w:rsidRPr="00FE0498">
        <w:rPr>
          <w:rFonts w:ascii="Arial" w:hAnsi="Arial" w:cs="Arial"/>
          <w:sz w:val="20"/>
          <w:lang w:val="en-GB"/>
        </w:rPr>
        <w:t xml:space="preserve">The Moroccan Initiative, in its Article 13, lists the resources that the autonomous Sahara Region will have </w:t>
      </w:r>
      <w:r w:rsidR="00D64399" w:rsidRPr="00FE0498">
        <w:rPr>
          <w:rFonts w:ascii="Arial" w:hAnsi="Arial" w:cs="Arial"/>
          <w:sz w:val="20"/>
          <w:lang w:val="en-GB"/>
        </w:rPr>
        <w:t xml:space="preserve">at its disposal </w:t>
      </w:r>
      <w:r w:rsidR="00DD0969" w:rsidRPr="00FE0498">
        <w:rPr>
          <w:rFonts w:ascii="Arial" w:hAnsi="Arial" w:cs="Arial"/>
          <w:sz w:val="20"/>
          <w:lang w:val="en-GB"/>
        </w:rPr>
        <w:t>for its development: regional taxes</w:t>
      </w:r>
      <w:r w:rsidR="0088425F" w:rsidRPr="00FE0498">
        <w:rPr>
          <w:rFonts w:ascii="Arial" w:hAnsi="Arial" w:cs="Arial"/>
          <w:sz w:val="20"/>
          <w:lang w:val="en-GB"/>
        </w:rPr>
        <w:t>, duties and levies; proceeds from the development of natural resources allocated to the Region; share of proceeds from the development of regional natural resources; funds allocated on the basis of national solidarity; and proceeds from regional assets.</w:t>
      </w:r>
    </w:p>
    <w:p w:rsidR="00DD0969" w:rsidRPr="00FE0498" w:rsidRDefault="00DD0969" w:rsidP="00FE0498">
      <w:pPr>
        <w:pStyle w:val="ListParagraph"/>
        <w:ind w:left="567"/>
        <w:rPr>
          <w:rFonts w:ascii="Arial" w:hAnsi="Arial" w:cs="Arial"/>
          <w:sz w:val="20"/>
          <w:lang w:val="en-GB"/>
        </w:rPr>
      </w:pPr>
    </w:p>
    <w:p w:rsidR="00892ABE" w:rsidRPr="00FE0498" w:rsidRDefault="00372C26" w:rsidP="00FE0498">
      <w:pPr>
        <w:pStyle w:val="ListParagraph"/>
        <w:numPr>
          <w:ilvl w:val="0"/>
          <w:numId w:val="40"/>
        </w:numPr>
        <w:ind w:left="567" w:right="-46" w:hanging="357"/>
        <w:rPr>
          <w:rFonts w:ascii="Arial" w:hAnsi="Arial" w:cs="Arial"/>
          <w:sz w:val="20"/>
          <w:lang w:val="en-GB"/>
        </w:rPr>
      </w:pPr>
      <w:r w:rsidRPr="00FE0498">
        <w:rPr>
          <w:rFonts w:ascii="Arial" w:hAnsi="Arial" w:cs="Arial"/>
          <w:sz w:val="20"/>
          <w:u w:val="single"/>
          <w:lang w:val="en-GB"/>
        </w:rPr>
        <w:t>Is the choice of a</w:t>
      </w:r>
      <w:r w:rsidR="00892ABE" w:rsidRPr="00FE0498">
        <w:rPr>
          <w:rFonts w:ascii="Arial" w:hAnsi="Arial" w:cs="Arial"/>
          <w:sz w:val="20"/>
          <w:u w:val="single"/>
          <w:lang w:val="en-GB"/>
        </w:rPr>
        <w:t xml:space="preserve"> </w:t>
      </w:r>
      <w:r w:rsidR="00CD1D79" w:rsidRPr="00FE0498">
        <w:rPr>
          <w:rFonts w:ascii="Arial" w:hAnsi="Arial" w:cs="Arial"/>
          <w:sz w:val="20"/>
          <w:u w:val="single"/>
          <w:lang w:val="en-GB"/>
        </w:rPr>
        <w:t>development model</w:t>
      </w:r>
      <w:r w:rsidR="00892ABE" w:rsidRPr="00FE0498">
        <w:rPr>
          <w:rFonts w:ascii="Arial" w:hAnsi="Arial" w:cs="Arial"/>
          <w:sz w:val="20"/>
          <w:u w:val="single"/>
          <w:lang w:val="en-GB"/>
        </w:rPr>
        <w:t xml:space="preserve"> </w:t>
      </w:r>
      <w:r w:rsidRPr="00FE0498">
        <w:rPr>
          <w:rFonts w:ascii="Arial" w:hAnsi="Arial" w:cs="Arial"/>
          <w:sz w:val="20"/>
          <w:u w:val="single"/>
          <w:lang w:val="en-GB"/>
        </w:rPr>
        <w:t>for the</w:t>
      </w:r>
      <w:r w:rsidR="00892ABE" w:rsidRPr="00FE0498">
        <w:rPr>
          <w:rFonts w:ascii="Arial" w:hAnsi="Arial" w:cs="Arial"/>
          <w:sz w:val="20"/>
          <w:u w:val="single"/>
          <w:lang w:val="en-GB"/>
        </w:rPr>
        <w:t xml:space="preserve"> </w:t>
      </w:r>
      <w:r w:rsidR="00CD1D79" w:rsidRPr="00FE0498">
        <w:rPr>
          <w:rFonts w:ascii="Arial" w:hAnsi="Arial" w:cs="Arial"/>
          <w:sz w:val="20"/>
          <w:u w:val="single"/>
          <w:lang w:val="en-GB"/>
        </w:rPr>
        <w:t>autonomous region</w:t>
      </w:r>
      <w:r w:rsidR="00892ABE" w:rsidRPr="00FE0498">
        <w:rPr>
          <w:rFonts w:ascii="Arial" w:hAnsi="Arial" w:cs="Arial"/>
          <w:sz w:val="20"/>
          <w:u w:val="single"/>
          <w:lang w:val="en-GB"/>
        </w:rPr>
        <w:t xml:space="preserve"> </w:t>
      </w:r>
      <w:r w:rsidRPr="00FE0498">
        <w:rPr>
          <w:rFonts w:ascii="Arial" w:hAnsi="Arial" w:cs="Arial"/>
          <w:sz w:val="20"/>
          <w:u w:val="single"/>
          <w:lang w:val="en-GB"/>
        </w:rPr>
        <w:t>su</w:t>
      </w:r>
      <w:r w:rsidR="00892ABE" w:rsidRPr="00FE0498">
        <w:rPr>
          <w:rFonts w:ascii="Arial" w:hAnsi="Arial" w:cs="Arial"/>
          <w:sz w:val="20"/>
          <w:u w:val="single"/>
          <w:lang w:val="en-GB"/>
        </w:rPr>
        <w:t>bje</w:t>
      </w:r>
      <w:r w:rsidRPr="00FE0498">
        <w:rPr>
          <w:rFonts w:ascii="Arial" w:hAnsi="Arial" w:cs="Arial"/>
          <w:sz w:val="20"/>
          <w:u w:val="single"/>
          <w:lang w:val="en-GB"/>
        </w:rPr>
        <w:t>c</w:t>
      </w:r>
      <w:r w:rsidR="00892ABE" w:rsidRPr="00FE0498">
        <w:rPr>
          <w:rFonts w:ascii="Arial" w:hAnsi="Arial" w:cs="Arial"/>
          <w:sz w:val="20"/>
          <w:u w:val="single"/>
          <w:lang w:val="en-GB"/>
        </w:rPr>
        <w:t xml:space="preserve">t </w:t>
      </w:r>
      <w:r w:rsidRPr="00FE0498">
        <w:rPr>
          <w:rFonts w:ascii="Arial" w:hAnsi="Arial" w:cs="Arial"/>
          <w:sz w:val="20"/>
          <w:u w:val="single"/>
          <w:lang w:val="en-GB"/>
        </w:rPr>
        <w:t>to</w:t>
      </w:r>
      <w:r w:rsidR="00892ABE" w:rsidRPr="00FE0498">
        <w:rPr>
          <w:rFonts w:ascii="Arial" w:hAnsi="Arial" w:cs="Arial"/>
          <w:sz w:val="20"/>
          <w:u w:val="single"/>
          <w:lang w:val="en-GB"/>
        </w:rPr>
        <w:t xml:space="preserve"> consultation </w:t>
      </w:r>
      <w:r w:rsidRPr="00FE0498">
        <w:rPr>
          <w:rFonts w:ascii="Arial" w:hAnsi="Arial" w:cs="Arial"/>
          <w:sz w:val="20"/>
          <w:u w:val="single"/>
          <w:lang w:val="en-GB"/>
        </w:rPr>
        <w:t>of the economic and social</w:t>
      </w:r>
      <w:r w:rsidR="00892ABE" w:rsidRPr="00FE0498">
        <w:rPr>
          <w:rFonts w:ascii="Arial" w:hAnsi="Arial" w:cs="Arial"/>
          <w:sz w:val="20"/>
          <w:u w:val="single"/>
          <w:lang w:val="en-GB"/>
        </w:rPr>
        <w:t xml:space="preserve"> act</w:t>
      </w:r>
      <w:r w:rsidRPr="00FE0498">
        <w:rPr>
          <w:rFonts w:ascii="Arial" w:hAnsi="Arial" w:cs="Arial"/>
          <w:sz w:val="20"/>
          <w:u w:val="single"/>
          <w:lang w:val="en-GB"/>
        </w:rPr>
        <w:t>o</w:t>
      </w:r>
      <w:r w:rsidR="00892ABE" w:rsidRPr="00FE0498">
        <w:rPr>
          <w:rFonts w:ascii="Arial" w:hAnsi="Arial" w:cs="Arial"/>
          <w:sz w:val="20"/>
          <w:u w:val="single"/>
          <w:lang w:val="en-GB"/>
        </w:rPr>
        <w:t>rs (</w:t>
      </w:r>
      <w:r w:rsidRPr="00FE0498">
        <w:rPr>
          <w:rFonts w:ascii="Arial" w:hAnsi="Arial" w:cs="Arial"/>
          <w:sz w:val="20"/>
          <w:u w:val="single"/>
          <w:lang w:val="en-GB"/>
        </w:rPr>
        <w:t xml:space="preserve">professional or labour </w:t>
      </w:r>
      <w:r w:rsidR="00892ABE" w:rsidRPr="00FE0498">
        <w:rPr>
          <w:rFonts w:ascii="Arial" w:hAnsi="Arial" w:cs="Arial"/>
          <w:sz w:val="20"/>
          <w:u w:val="single"/>
          <w:lang w:val="en-GB"/>
        </w:rPr>
        <w:t xml:space="preserve">unions, </w:t>
      </w:r>
      <w:r w:rsidRPr="00FE0498">
        <w:rPr>
          <w:rFonts w:ascii="Arial" w:hAnsi="Arial" w:cs="Arial"/>
          <w:sz w:val="20"/>
          <w:u w:val="single"/>
          <w:lang w:val="en-GB"/>
        </w:rPr>
        <w:t>civil society organizations</w:t>
      </w:r>
      <w:r w:rsidR="00892ABE" w:rsidRPr="00FE0498">
        <w:rPr>
          <w:rFonts w:ascii="Arial" w:hAnsi="Arial" w:cs="Arial"/>
          <w:sz w:val="20"/>
          <w:u w:val="single"/>
          <w:lang w:val="en-GB"/>
        </w:rPr>
        <w:t xml:space="preserve">) </w:t>
      </w:r>
      <w:r w:rsidRPr="00FE0498">
        <w:rPr>
          <w:rFonts w:ascii="Arial" w:hAnsi="Arial" w:cs="Arial"/>
          <w:sz w:val="20"/>
          <w:u w:val="single"/>
          <w:lang w:val="en-GB"/>
        </w:rPr>
        <w:t>of the</w:t>
      </w:r>
      <w:r w:rsidR="00892ABE" w:rsidRPr="00FE0498">
        <w:rPr>
          <w:rFonts w:ascii="Arial" w:hAnsi="Arial" w:cs="Arial"/>
          <w:sz w:val="20"/>
          <w:u w:val="single"/>
          <w:lang w:val="en-GB"/>
        </w:rPr>
        <w:t xml:space="preserve"> </w:t>
      </w:r>
      <w:r w:rsidR="00CD1D79" w:rsidRPr="00FE0498">
        <w:rPr>
          <w:rFonts w:ascii="Arial" w:hAnsi="Arial" w:cs="Arial"/>
          <w:sz w:val="20"/>
          <w:u w:val="single"/>
          <w:lang w:val="en-GB"/>
        </w:rPr>
        <w:t>autonomous region</w:t>
      </w:r>
      <w:r w:rsidR="00892ABE" w:rsidRPr="00FE0498">
        <w:rPr>
          <w:rFonts w:ascii="Arial" w:hAnsi="Arial" w:cs="Arial"/>
          <w:sz w:val="20"/>
          <w:u w:val="single"/>
          <w:lang w:val="en-GB"/>
        </w:rPr>
        <w:t xml:space="preserve">? </w:t>
      </w:r>
      <w:r w:rsidRPr="00FE0498">
        <w:rPr>
          <w:rFonts w:ascii="Arial" w:hAnsi="Arial" w:cs="Arial"/>
          <w:sz w:val="20"/>
          <w:u w:val="single"/>
          <w:lang w:val="en-GB"/>
        </w:rPr>
        <w:t>Are the economic and social actors of the central state a</w:t>
      </w:r>
      <w:r w:rsidR="00892ABE" w:rsidRPr="00FE0498">
        <w:rPr>
          <w:rFonts w:ascii="Arial" w:hAnsi="Arial" w:cs="Arial"/>
          <w:sz w:val="20"/>
          <w:u w:val="single"/>
          <w:lang w:val="en-GB"/>
        </w:rPr>
        <w:t>ssoci</w:t>
      </w:r>
      <w:r w:rsidRPr="00FE0498">
        <w:rPr>
          <w:rFonts w:ascii="Arial" w:hAnsi="Arial" w:cs="Arial"/>
          <w:sz w:val="20"/>
          <w:u w:val="single"/>
          <w:lang w:val="en-GB"/>
        </w:rPr>
        <w:t>at</w:t>
      </w:r>
      <w:r w:rsidR="00892ABE" w:rsidRPr="00FE0498">
        <w:rPr>
          <w:rFonts w:ascii="Arial" w:hAnsi="Arial" w:cs="Arial"/>
          <w:sz w:val="20"/>
          <w:u w:val="single"/>
          <w:lang w:val="en-GB"/>
        </w:rPr>
        <w:t>e</w:t>
      </w:r>
      <w:r w:rsidRPr="00FE0498">
        <w:rPr>
          <w:rFonts w:ascii="Arial" w:hAnsi="Arial" w:cs="Arial"/>
          <w:sz w:val="20"/>
          <w:u w:val="single"/>
          <w:lang w:val="en-GB"/>
        </w:rPr>
        <w:t>d to this</w:t>
      </w:r>
      <w:r w:rsidR="00892ABE" w:rsidRPr="00FE0498">
        <w:rPr>
          <w:rFonts w:ascii="Arial" w:hAnsi="Arial" w:cs="Arial"/>
          <w:sz w:val="20"/>
          <w:u w:val="single"/>
          <w:lang w:val="en-GB"/>
        </w:rPr>
        <w:t xml:space="preserve"> consultation </w:t>
      </w:r>
      <w:r w:rsidRPr="00FE0498">
        <w:rPr>
          <w:rFonts w:ascii="Arial" w:hAnsi="Arial" w:cs="Arial"/>
          <w:sz w:val="20"/>
          <w:u w:val="single"/>
          <w:lang w:val="en-GB"/>
        </w:rPr>
        <w:t>process</w:t>
      </w:r>
      <w:r w:rsidR="00892ABE" w:rsidRPr="00FE0498">
        <w:rPr>
          <w:rFonts w:ascii="Arial" w:hAnsi="Arial" w:cs="Arial"/>
          <w:sz w:val="20"/>
          <w:u w:val="single"/>
          <w:lang w:val="en-GB"/>
        </w:rPr>
        <w:t>?</w:t>
      </w:r>
      <w:r w:rsidR="0088425F" w:rsidRPr="00FE0498">
        <w:rPr>
          <w:rFonts w:ascii="Arial" w:hAnsi="Arial" w:cs="Arial"/>
          <w:sz w:val="20"/>
          <w:lang w:val="en-GB"/>
        </w:rPr>
        <w:t xml:space="preserve"> In the Moroccan Initiative, the Regions’ populations will be represented in the national Parliament and will thus be able to take part in national decisions on the country’s development model. But they will also have their own parliament and Economic and Social Council that will comprise representatives from economic, social, professional and community groups.</w:t>
      </w:r>
    </w:p>
    <w:p w:rsidR="00DD0969" w:rsidRPr="00FE0498" w:rsidRDefault="00DD0969" w:rsidP="00FE0498">
      <w:pPr>
        <w:pStyle w:val="ListParagraph"/>
        <w:ind w:left="567" w:right="-46"/>
        <w:rPr>
          <w:rFonts w:ascii="Arial" w:hAnsi="Arial" w:cs="Arial"/>
          <w:sz w:val="20"/>
          <w:lang w:val="en-GB"/>
        </w:rPr>
      </w:pPr>
    </w:p>
    <w:p w:rsidR="00892ABE" w:rsidRPr="00FE0498" w:rsidRDefault="00372C26" w:rsidP="00FE0498">
      <w:pPr>
        <w:pStyle w:val="ListParagraph"/>
        <w:numPr>
          <w:ilvl w:val="0"/>
          <w:numId w:val="40"/>
        </w:numPr>
        <w:ind w:left="567" w:right="-46" w:hanging="357"/>
        <w:rPr>
          <w:rFonts w:ascii="Arial" w:hAnsi="Arial" w:cs="Arial"/>
          <w:sz w:val="20"/>
          <w:lang w:val="en-GB"/>
        </w:rPr>
      </w:pPr>
      <w:r w:rsidRPr="00FE0498">
        <w:rPr>
          <w:rFonts w:ascii="Arial" w:hAnsi="Arial" w:cs="Arial"/>
          <w:sz w:val="20"/>
          <w:u w:val="single"/>
          <w:lang w:val="en-GB"/>
        </w:rPr>
        <w:t>Is the</w:t>
      </w:r>
      <w:r w:rsidR="00892ABE" w:rsidRPr="00FE0498">
        <w:rPr>
          <w:rFonts w:ascii="Arial" w:hAnsi="Arial" w:cs="Arial"/>
          <w:sz w:val="20"/>
          <w:u w:val="single"/>
          <w:lang w:val="en-GB"/>
        </w:rPr>
        <w:t xml:space="preserve"> </w:t>
      </w:r>
      <w:r w:rsidRPr="00FE0498">
        <w:rPr>
          <w:rFonts w:ascii="Arial" w:hAnsi="Arial" w:cs="Arial"/>
          <w:sz w:val="20"/>
          <w:u w:val="single"/>
          <w:lang w:val="en-GB"/>
        </w:rPr>
        <w:t xml:space="preserve">selected </w:t>
      </w:r>
      <w:r w:rsidR="00CD1D79" w:rsidRPr="00FE0498">
        <w:rPr>
          <w:rFonts w:ascii="Arial" w:hAnsi="Arial" w:cs="Arial"/>
          <w:sz w:val="20"/>
          <w:u w:val="single"/>
          <w:lang w:val="en-GB"/>
        </w:rPr>
        <w:t>development model</w:t>
      </w:r>
      <w:r w:rsidR="00892ABE" w:rsidRPr="00FE0498">
        <w:rPr>
          <w:rFonts w:ascii="Arial" w:hAnsi="Arial" w:cs="Arial"/>
          <w:sz w:val="20"/>
          <w:u w:val="single"/>
          <w:lang w:val="en-GB"/>
        </w:rPr>
        <w:t xml:space="preserve"> </w:t>
      </w:r>
      <w:r w:rsidRPr="00FE0498">
        <w:rPr>
          <w:rFonts w:ascii="Arial" w:hAnsi="Arial" w:cs="Arial"/>
          <w:sz w:val="20"/>
          <w:u w:val="single"/>
          <w:lang w:val="en-GB"/>
        </w:rPr>
        <w:t>an e</w:t>
      </w:r>
      <w:r w:rsidR="00892ABE" w:rsidRPr="00FE0498">
        <w:rPr>
          <w:rFonts w:ascii="Arial" w:hAnsi="Arial" w:cs="Arial"/>
          <w:sz w:val="20"/>
          <w:u w:val="single"/>
          <w:lang w:val="en-GB"/>
        </w:rPr>
        <w:t>voluti</w:t>
      </w:r>
      <w:r w:rsidRPr="00FE0498">
        <w:rPr>
          <w:rFonts w:ascii="Arial" w:hAnsi="Arial" w:cs="Arial"/>
          <w:sz w:val="20"/>
          <w:u w:val="single"/>
          <w:lang w:val="en-GB"/>
        </w:rPr>
        <w:t>onary one</w:t>
      </w:r>
      <w:r w:rsidR="00892ABE" w:rsidRPr="00FE0498">
        <w:rPr>
          <w:rFonts w:ascii="Arial" w:hAnsi="Arial" w:cs="Arial"/>
          <w:sz w:val="20"/>
          <w:u w:val="single"/>
          <w:lang w:val="en-GB"/>
        </w:rPr>
        <w:t xml:space="preserve">? </w:t>
      </w:r>
      <w:r w:rsidRPr="00FE0498">
        <w:rPr>
          <w:rFonts w:ascii="Arial" w:hAnsi="Arial" w:cs="Arial"/>
          <w:sz w:val="20"/>
          <w:u w:val="single"/>
          <w:lang w:val="en-GB"/>
        </w:rPr>
        <w:t>I</w:t>
      </w:r>
      <w:r w:rsidR="00892ABE" w:rsidRPr="00FE0498">
        <w:rPr>
          <w:rFonts w:ascii="Arial" w:hAnsi="Arial" w:cs="Arial"/>
          <w:sz w:val="20"/>
          <w:u w:val="single"/>
          <w:lang w:val="en-GB"/>
        </w:rPr>
        <w:t>s</w:t>
      </w:r>
      <w:r w:rsidRPr="00FE0498">
        <w:rPr>
          <w:rFonts w:ascii="Arial" w:hAnsi="Arial" w:cs="Arial"/>
          <w:sz w:val="20"/>
          <w:u w:val="single"/>
          <w:lang w:val="en-GB"/>
        </w:rPr>
        <w:t xml:space="preserve"> </w:t>
      </w:r>
      <w:r w:rsidR="00892ABE" w:rsidRPr="00FE0498">
        <w:rPr>
          <w:rFonts w:ascii="Arial" w:hAnsi="Arial" w:cs="Arial"/>
          <w:sz w:val="20"/>
          <w:u w:val="single"/>
          <w:lang w:val="en-GB"/>
        </w:rPr>
        <w:t>i</w:t>
      </w:r>
      <w:r w:rsidRPr="00FE0498">
        <w:rPr>
          <w:rFonts w:ascii="Arial" w:hAnsi="Arial" w:cs="Arial"/>
          <w:sz w:val="20"/>
          <w:u w:val="single"/>
          <w:lang w:val="en-GB"/>
        </w:rPr>
        <w:t>t</w:t>
      </w:r>
      <w:r w:rsidR="00892ABE" w:rsidRPr="00FE0498">
        <w:rPr>
          <w:rFonts w:ascii="Arial" w:hAnsi="Arial" w:cs="Arial"/>
          <w:sz w:val="20"/>
          <w:u w:val="single"/>
          <w:lang w:val="en-GB"/>
        </w:rPr>
        <w:t xml:space="preserve"> p</w:t>
      </w:r>
      <w:r w:rsidRPr="00FE0498">
        <w:rPr>
          <w:rFonts w:ascii="Arial" w:hAnsi="Arial" w:cs="Arial"/>
          <w:sz w:val="20"/>
          <w:u w:val="single"/>
          <w:lang w:val="en-GB"/>
        </w:rPr>
        <w:t>e</w:t>
      </w:r>
      <w:r w:rsidR="00892ABE" w:rsidRPr="00FE0498">
        <w:rPr>
          <w:rFonts w:ascii="Arial" w:hAnsi="Arial" w:cs="Arial"/>
          <w:sz w:val="20"/>
          <w:u w:val="single"/>
          <w:lang w:val="en-GB"/>
        </w:rPr>
        <w:t>riodi</w:t>
      </w:r>
      <w:r w:rsidRPr="00FE0498">
        <w:rPr>
          <w:rFonts w:ascii="Arial" w:hAnsi="Arial" w:cs="Arial"/>
          <w:sz w:val="20"/>
          <w:u w:val="single"/>
          <w:lang w:val="en-GB"/>
        </w:rPr>
        <w:t>cally reviewed</w:t>
      </w:r>
      <w:r w:rsidR="00892ABE" w:rsidRPr="00FE0498">
        <w:rPr>
          <w:rFonts w:ascii="Arial" w:hAnsi="Arial" w:cs="Arial"/>
          <w:sz w:val="20"/>
          <w:u w:val="single"/>
          <w:lang w:val="en-GB"/>
        </w:rPr>
        <w:t xml:space="preserve"> </w:t>
      </w:r>
      <w:r w:rsidRPr="00FE0498">
        <w:rPr>
          <w:rFonts w:ascii="Arial" w:hAnsi="Arial" w:cs="Arial"/>
          <w:sz w:val="20"/>
          <w:u w:val="single"/>
          <w:lang w:val="en-GB"/>
        </w:rPr>
        <w:t>depending on the e</w:t>
      </w:r>
      <w:r w:rsidR="00892ABE" w:rsidRPr="00FE0498">
        <w:rPr>
          <w:rFonts w:ascii="Arial" w:hAnsi="Arial" w:cs="Arial"/>
          <w:sz w:val="20"/>
          <w:u w:val="single"/>
          <w:lang w:val="en-GB"/>
        </w:rPr>
        <w:t xml:space="preserve">volution </w:t>
      </w:r>
      <w:r w:rsidR="00FC2E8D" w:rsidRPr="00FE0498">
        <w:rPr>
          <w:rFonts w:ascii="Arial" w:hAnsi="Arial" w:cs="Arial"/>
          <w:sz w:val="20"/>
          <w:u w:val="single"/>
          <w:lang w:val="en-GB"/>
        </w:rPr>
        <w:t>of the</w:t>
      </w:r>
      <w:r w:rsidR="00892ABE" w:rsidRPr="00FE0498">
        <w:rPr>
          <w:rFonts w:ascii="Arial" w:hAnsi="Arial" w:cs="Arial"/>
          <w:sz w:val="20"/>
          <w:u w:val="single"/>
          <w:lang w:val="en-GB"/>
        </w:rPr>
        <w:t xml:space="preserve"> </w:t>
      </w:r>
      <w:r w:rsidRPr="00FE0498">
        <w:rPr>
          <w:rFonts w:ascii="Arial" w:hAnsi="Arial" w:cs="Arial"/>
          <w:sz w:val="20"/>
          <w:u w:val="single"/>
          <w:lang w:val="en-GB"/>
        </w:rPr>
        <w:t>e</w:t>
      </w:r>
      <w:r w:rsidR="00892ABE" w:rsidRPr="00FE0498">
        <w:rPr>
          <w:rFonts w:ascii="Arial" w:hAnsi="Arial" w:cs="Arial"/>
          <w:sz w:val="20"/>
          <w:u w:val="single"/>
          <w:lang w:val="en-GB"/>
        </w:rPr>
        <w:t>conomi</w:t>
      </w:r>
      <w:r w:rsidRPr="00FE0498">
        <w:rPr>
          <w:rFonts w:ascii="Arial" w:hAnsi="Arial" w:cs="Arial"/>
          <w:sz w:val="20"/>
          <w:u w:val="single"/>
          <w:lang w:val="en-GB"/>
        </w:rPr>
        <w:t>c and</w:t>
      </w:r>
      <w:r w:rsidR="00892ABE" w:rsidRPr="00FE0498">
        <w:rPr>
          <w:rFonts w:ascii="Arial" w:hAnsi="Arial" w:cs="Arial"/>
          <w:sz w:val="20"/>
          <w:u w:val="single"/>
          <w:lang w:val="en-GB"/>
        </w:rPr>
        <w:t xml:space="preserve"> social</w:t>
      </w:r>
      <w:r w:rsidRPr="00FE0498">
        <w:rPr>
          <w:rFonts w:ascii="Arial" w:hAnsi="Arial" w:cs="Arial"/>
          <w:sz w:val="20"/>
          <w:u w:val="single"/>
          <w:lang w:val="en-GB"/>
        </w:rPr>
        <w:t xml:space="preserve"> situation of the</w:t>
      </w:r>
      <w:r w:rsidR="00892ABE" w:rsidRPr="00FE0498">
        <w:rPr>
          <w:rFonts w:ascii="Arial" w:hAnsi="Arial" w:cs="Arial"/>
          <w:sz w:val="20"/>
          <w:u w:val="single"/>
          <w:lang w:val="en-GB"/>
        </w:rPr>
        <w:t xml:space="preserve"> </w:t>
      </w:r>
      <w:r w:rsidR="00CD1D79" w:rsidRPr="00FE0498">
        <w:rPr>
          <w:rFonts w:ascii="Arial" w:hAnsi="Arial" w:cs="Arial"/>
          <w:sz w:val="20"/>
          <w:u w:val="single"/>
          <w:lang w:val="en-GB"/>
        </w:rPr>
        <w:t>autonomous region</w:t>
      </w:r>
      <w:r w:rsidR="00892ABE" w:rsidRPr="00FE0498">
        <w:rPr>
          <w:rFonts w:ascii="Arial" w:hAnsi="Arial" w:cs="Arial"/>
          <w:sz w:val="20"/>
          <w:u w:val="single"/>
          <w:lang w:val="en-GB"/>
        </w:rPr>
        <w:t xml:space="preserve"> </w:t>
      </w:r>
      <w:r w:rsidRPr="00FE0498">
        <w:rPr>
          <w:rFonts w:ascii="Arial" w:hAnsi="Arial" w:cs="Arial"/>
          <w:sz w:val="20"/>
          <w:u w:val="single"/>
          <w:lang w:val="en-GB"/>
        </w:rPr>
        <w:t>and</w:t>
      </w:r>
      <w:r w:rsidR="00892ABE" w:rsidRPr="00FE0498">
        <w:rPr>
          <w:rFonts w:ascii="Arial" w:hAnsi="Arial" w:cs="Arial"/>
          <w:sz w:val="20"/>
          <w:u w:val="single"/>
          <w:lang w:val="en-GB"/>
        </w:rPr>
        <w:t>/o</w:t>
      </w:r>
      <w:r w:rsidRPr="00FE0498">
        <w:rPr>
          <w:rFonts w:ascii="Arial" w:hAnsi="Arial" w:cs="Arial"/>
          <w:sz w:val="20"/>
          <w:u w:val="single"/>
          <w:lang w:val="en-GB"/>
        </w:rPr>
        <w:t>r</w:t>
      </w:r>
      <w:r w:rsidR="00892ABE" w:rsidRPr="00FE0498">
        <w:rPr>
          <w:rFonts w:ascii="Arial" w:hAnsi="Arial" w:cs="Arial"/>
          <w:sz w:val="20"/>
          <w:u w:val="single"/>
          <w:lang w:val="en-GB"/>
        </w:rPr>
        <w:t xml:space="preserve"> </w:t>
      </w:r>
      <w:r w:rsidRPr="00FE0498">
        <w:rPr>
          <w:rFonts w:ascii="Arial" w:hAnsi="Arial" w:cs="Arial"/>
          <w:sz w:val="20"/>
          <w:u w:val="single"/>
          <w:lang w:val="en-GB"/>
        </w:rPr>
        <w:t xml:space="preserve">the </w:t>
      </w:r>
      <w:r w:rsidR="00892ABE" w:rsidRPr="00FE0498">
        <w:rPr>
          <w:rFonts w:ascii="Arial" w:hAnsi="Arial" w:cs="Arial"/>
          <w:sz w:val="20"/>
          <w:u w:val="single"/>
          <w:lang w:val="en-GB"/>
        </w:rPr>
        <w:t>central</w:t>
      </w:r>
      <w:r w:rsidRPr="00FE0498">
        <w:rPr>
          <w:rFonts w:ascii="Arial" w:hAnsi="Arial" w:cs="Arial"/>
          <w:sz w:val="20"/>
          <w:u w:val="single"/>
          <w:lang w:val="en-GB"/>
        </w:rPr>
        <w:t xml:space="preserve"> state</w:t>
      </w:r>
      <w:r w:rsidR="00892ABE" w:rsidRPr="00FE0498">
        <w:rPr>
          <w:rFonts w:ascii="Arial" w:hAnsi="Arial" w:cs="Arial"/>
          <w:sz w:val="20"/>
          <w:u w:val="single"/>
          <w:lang w:val="en-GB"/>
        </w:rPr>
        <w:t>?</w:t>
      </w:r>
      <w:r w:rsidR="0088425F" w:rsidRPr="00FE0498">
        <w:rPr>
          <w:rFonts w:ascii="Arial" w:hAnsi="Arial" w:cs="Arial"/>
          <w:sz w:val="20"/>
          <w:lang w:val="en-GB"/>
        </w:rPr>
        <w:t xml:space="preserve"> In the Moroccan plan for the Sahara Region, </w:t>
      </w:r>
      <w:r w:rsidR="00FD3771" w:rsidRPr="00FE0498">
        <w:rPr>
          <w:rFonts w:ascii="Arial" w:hAnsi="Arial" w:cs="Arial"/>
          <w:sz w:val="20"/>
          <w:lang w:val="en-GB"/>
        </w:rPr>
        <w:t xml:space="preserve">“the Sahara populations will themselves run their affairs democratically, through legislative, executive and judicial bodies enjoying exclusive powers” </w:t>
      </w:r>
      <w:r w:rsidR="00D64399" w:rsidRPr="00FE0498">
        <w:rPr>
          <w:rFonts w:ascii="Arial" w:hAnsi="Arial" w:cs="Arial"/>
          <w:sz w:val="20"/>
          <w:lang w:val="en-GB"/>
        </w:rPr>
        <w:t xml:space="preserve">(Art. 5). </w:t>
      </w:r>
      <w:r w:rsidR="00FD3771" w:rsidRPr="00FE0498">
        <w:rPr>
          <w:rFonts w:ascii="Arial" w:hAnsi="Arial" w:cs="Arial"/>
          <w:sz w:val="20"/>
          <w:lang w:val="en-GB"/>
        </w:rPr>
        <w:t xml:space="preserve">It can thus be assumed that those populations will decide on their development model and </w:t>
      </w:r>
      <w:r w:rsidR="00D64399" w:rsidRPr="00FE0498">
        <w:rPr>
          <w:rFonts w:ascii="Arial" w:hAnsi="Arial" w:cs="Arial"/>
          <w:sz w:val="20"/>
          <w:lang w:val="en-GB"/>
        </w:rPr>
        <w:t xml:space="preserve">will </w:t>
      </w:r>
      <w:r w:rsidR="00FD3771" w:rsidRPr="00FE0498">
        <w:rPr>
          <w:rFonts w:ascii="Arial" w:hAnsi="Arial" w:cs="Arial"/>
          <w:sz w:val="20"/>
          <w:lang w:val="en-GB"/>
        </w:rPr>
        <w:t>adjust it to the evolution of the Region’s economic situation.</w:t>
      </w:r>
    </w:p>
    <w:p w:rsidR="00DD0969" w:rsidRPr="00FE0498" w:rsidRDefault="00DD0969" w:rsidP="00FE0498">
      <w:pPr>
        <w:pStyle w:val="ListParagraph"/>
        <w:ind w:left="567" w:right="-46"/>
        <w:rPr>
          <w:rFonts w:ascii="Arial" w:hAnsi="Arial" w:cs="Arial"/>
          <w:sz w:val="20"/>
          <w:lang w:val="en-GB"/>
        </w:rPr>
      </w:pPr>
    </w:p>
    <w:p w:rsidR="00892ABE" w:rsidRPr="00FE0498" w:rsidRDefault="00372C26" w:rsidP="00FE0498">
      <w:pPr>
        <w:pStyle w:val="ListParagraph"/>
        <w:numPr>
          <w:ilvl w:val="0"/>
          <w:numId w:val="40"/>
        </w:numPr>
        <w:ind w:left="567" w:right="-46" w:hanging="357"/>
        <w:rPr>
          <w:rFonts w:ascii="Arial" w:hAnsi="Arial" w:cs="Arial"/>
          <w:sz w:val="20"/>
          <w:lang w:val="en-GB"/>
        </w:rPr>
      </w:pPr>
      <w:r w:rsidRPr="00FE0498">
        <w:rPr>
          <w:rFonts w:ascii="Arial" w:hAnsi="Arial" w:cs="Arial"/>
          <w:sz w:val="20"/>
          <w:u w:val="single"/>
          <w:lang w:val="en-GB"/>
        </w:rPr>
        <w:t>Do the central state and</w:t>
      </w:r>
      <w:r w:rsidR="00892ABE" w:rsidRPr="00FE0498">
        <w:rPr>
          <w:rFonts w:ascii="Arial" w:hAnsi="Arial" w:cs="Arial"/>
          <w:sz w:val="20"/>
          <w:u w:val="single"/>
          <w:lang w:val="en-GB"/>
        </w:rPr>
        <w:t>/o</w:t>
      </w:r>
      <w:r w:rsidRPr="00FE0498">
        <w:rPr>
          <w:rFonts w:ascii="Arial" w:hAnsi="Arial" w:cs="Arial"/>
          <w:sz w:val="20"/>
          <w:u w:val="single"/>
          <w:lang w:val="en-GB"/>
        </w:rPr>
        <w:t>r the</w:t>
      </w:r>
      <w:r w:rsidR="00892ABE" w:rsidRPr="00FE0498">
        <w:rPr>
          <w:rFonts w:ascii="Arial" w:hAnsi="Arial" w:cs="Arial"/>
          <w:sz w:val="20"/>
          <w:u w:val="single"/>
          <w:lang w:val="en-GB"/>
        </w:rPr>
        <w:t xml:space="preserve"> </w:t>
      </w:r>
      <w:r w:rsidR="00CD1D79" w:rsidRPr="00FE0498">
        <w:rPr>
          <w:rFonts w:ascii="Arial" w:hAnsi="Arial" w:cs="Arial"/>
          <w:sz w:val="20"/>
          <w:u w:val="single"/>
          <w:lang w:val="en-GB"/>
        </w:rPr>
        <w:t>autonomous region</w:t>
      </w:r>
      <w:r w:rsidR="00892ABE" w:rsidRPr="00FE0498">
        <w:rPr>
          <w:rFonts w:ascii="Arial" w:hAnsi="Arial" w:cs="Arial"/>
          <w:sz w:val="20"/>
          <w:u w:val="single"/>
          <w:lang w:val="en-GB"/>
        </w:rPr>
        <w:t xml:space="preserve"> </w:t>
      </w:r>
      <w:r w:rsidRPr="00FE0498">
        <w:rPr>
          <w:rFonts w:ascii="Arial" w:hAnsi="Arial" w:cs="Arial"/>
          <w:sz w:val="20"/>
          <w:u w:val="single"/>
          <w:lang w:val="en-GB"/>
        </w:rPr>
        <w:t>call on external actors</w:t>
      </w:r>
      <w:r w:rsidR="00892ABE" w:rsidRPr="00FE0498">
        <w:rPr>
          <w:rFonts w:ascii="Arial" w:hAnsi="Arial" w:cs="Arial"/>
          <w:sz w:val="20"/>
          <w:u w:val="single"/>
          <w:lang w:val="en-GB"/>
        </w:rPr>
        <w:t xml:space="preserve"> (international</w:t>
      </w:r>
      <w:r w:rsidRPr="00FE0498">
        <w:rPr>
          <w:rFonts w:ascii="Arial" w:hAnsi="Arial" w:cs="Arial"/>
          <w:sz w:val="20"/>
          <w:u w:val="single"/>
          <w:lang w:val="en-GB"/>
        </w:rPr>
        <w:t xml:space="preserve"> or</w:t>
      </w:r>
      <w:r w:rsidR="00892ABE" w:rsidRPr="00FE0498">
        <w:rPr>
          <w:rFonts w:ascii="Arial" w:hAnsi="Arial" w:cs="Arial"/>
          <w:sz w:val="20"/>
          <w:u w:val="single"/>
          <w:lang w:val="en-GB"/>
        </w:rPr>
        <w:t xml:space="preserve"> </w:t>
      </w:r>
      <w:r w:rsidR="00CD1D79" w:rsidRPr="00FE0498">
        <w:rPr>
          <w:rFonts w:ascii="Arial" w:hAnsi="Arial" w:cs="Arial"/>
          <w:sz w:val="20"/>
          <w:u w:val="single"/>
          <w:lang w:val="en-GB"/>
        </w:rPr>
        <w:t>region</w:t>
      </w:r>
      <w:r w:rsidR="00892ABE" w:rsidRPr="00FE0498">
        <w:rPr>
          <w:rFonts w:ascii="Arial" w:hAnsi="Arial" w:cs="Arial"/>
          <w:sz w:val="20"/>
          <w:u w:val="single"/>
          <w:lang w:val="en-GB"/>
        </w:rPr>
        <w:t>al</w:t>
      </w:r>
      <w:r w:rsidRPr="00FE0498">
        <w:rPr>
          <w:rFonts w:ascii="Arial" w:hAnsi="Arial" w:cs="Arial"/>
          <w:sz w:val="20"/>
          <w:u w:val="single"/>
          <w:lang w:val="en-GB"/>
        </w:rPr>
        <w:t xml:space="preserve"> organisations</w:t>
      </w:r>
      <w:r w:rsidR="00892ABE" w:rsidRPr="00FE0498">
        <w:rPr>
          <w:rFonts w:ascii="Arial" w:hAnsi="Arial" w:cs="Arial"/>
          <w:sz w:val="20"/>
          <w:u w:val="single"/>
          <w:lang w:val="en-GB"/>
        </w:rPr>
        <w:t xml:space="preserve">, </w:t>
      </w:r>
      <w:r w:rsidRPr="00FE0498">
        <w:rPr>
          <w:rFonts w:ascii="Arial" w:hAnsi="Arial" w:cs="Arial"/>
          <w:sz w:val="20"/>
          <w:u w:val="single"/>
          <w:lang w:val="en-GB"/>
        </w:rPr>
        <w:t>N</w:t>
      </w:r>
      <w:r w:rsidR="00892ABE" w:rsidRPr="00FE0498">
        <w:rPr>
          <w:rFonts w:ascii="Arial" w:hAnsi="Arial" w:cs="Arial"/>
          <w:sz w:val="20"/>
          <w:u w:val="single"/>
          <w:lang w:val="en-GB"/>
        </w:rPr>
        <w:t>G</w:t>
      </w:r>
      <w:r w:rsidRPr="00FE0498">
        <w:rPr>
          <w:rFonts w:ascii="Arial" w:hAnsi="Arial" w:cs="Arial"/>
          <w:sz w:val="20"/>
          <w:u w:val="single"/>
          <w:lang w:val="en-GB"/>
        </w:rPr>
        <w:t>Os</w:t>
      </w:r>
      <w:r w:rsidR="00892ABE" w:rsidRPr="00FE0498">
        <w:rPr>
          <w:rFonts w:ascii="Arial" w:hAnsi="Arial" w:cs="Arial"/>
          <w:sz w:val="20"/>
          <w:u w:val="single"/>
          <w:lang w:val="en-GB"/>
        </w:rPr>
        <w:t>, consultants, don</w:t>
      </w:r>
      <w:r w:rsidRPr="00FE0498">
        <w:rPr>
          <w:rFonts w:ascii="Arial" w:hAnsi="Arial" w:cs="Arial"/>
          <w:sz w:val="20"/>
          <w:u w:val="single"/>
          <w:lang w:val="en-GB"/>
        </w:rPr>
        <w:t>o</w:t>
      </w:r>
      <w:r w:rsidR="00892ABE" w:rsidRPr="00FE0498">
        <w:rPr>
          <w:rFonts w:ascii="Arial" w:hAnsi="Arial" w:cs="Arial"/>
          <w:sz w:val="20"/>
          <w:u w:val="single"/>
          <w:lang w:val="en-GB"/>
        </w:rPr>
        <w:t xml:space="preserve">rs) </w:t>
      </w:r>
      <w:r w:rsidRPr="00FE0498">
        <w:rPr>
          <w:rFonts w:ascii="Arial" w:hAnsi="Arial" w:cs="Arial"/>
          <w:sz w:val="20"/>
          <w:u w:val="single"/>
          <w:lang w:val="en-GB"/>
        </w:rPr>
        <w:t xml:space="preserve">in order to make an informed choice of </w:t>
      </w:r>
      <w:r w:rsidR="00FC2E8D" w:rsidRPr="00FE0498">
        <w:rPr>
          <w:rFonts w:ascii="Arial" w:hAnsi="Arial" w:cs="Arial"/>
          <w:sz w:val="20"/>
          <w:u w:val="single"/>
          <w:lang w:val="en-GB"/>
        </w:rPr>
        <w:t>the</w:t>
      </w:r>
      <w:r w:rsidRPr="00FE0498">
        <w:rPr>
          <w:rFonts w:ascii="Arial" w:hAnsi="Arial" w:cs="Arial"/>
          <w:sz w:val="20"/>
          <w:u w:val="single"/>
          <w:lang w:val="en-GB"/>
        </w:rPr>
        <w:t xml:space="preserve"> development model</w:t>
      </w:r>
      <w:r w:rsidR="00FC2E8D" w:rsidRPr="00FE0498">
        <w:rPr>
          <w:rFonts w:ascii="Arial" w:hAnsi="Arial" w:cs="Arial"/>
          <w:sz w:val="20"/>
          <w:u w:val="single"/>
          <w:lang w:val="en-GB"/>
        </w:rPr>
        <w:t xml:space="preserve"> of the autonomous region</w:t>
      </w:r>
      <w:r w:rsidR="00892ABE" w:rsidRPr="00FE0498">
        <w:rPr>
          <w:rFonts w:ascii="Arial" w:hAnsi="Arial" w:cs="Arial"/>
          <w:sz w:val="20"/>
          <w:u w:val="single"/>
          <w:lang w:val="en-GB"/>
        </w:rPr>
        <w:t>?</w:t>
      </w:r>
      <w:r w:rsidR="00FD3771" w:rsidRPr="00FE0498">
        <w:rPr>
          <w:rFonts w:ascii="Arial" w:hAnsi="Arial" w:cs="Arial"/>
          <w:sz w:val="20"/>
          <w:lang w:val="en-GB"/>
        </w:rPr>
        <w:t xml:space="preserve"> According to Art. 15 of the Moroccan Initiative, the State will exercise its responsibilities for external relations in consultation with the Sahara Region for those matters having a direct bearing on the Region’s prerogatives. In addition, the Region will be able to establish cooperation relations with foreign regions to foster inter-regional dialogue and cooperation. In this respect, global, regional and sub</w:t>
      </w:r>
      <w:r w:rsidR="008406B9" w:rsidRPr="00FE0498">
        <w:rPr>
          <w:rFonts w:ascii="Arial" w:hAnsi="Arial" w:cs="Arial"/>
          <w:sz w:val="20"/>
          <w:lang w:val="en-GB"/>
        </w:rPr>
        <w:t>-</w:t>
      </w:r>
      <w:r w:rsidR="00FD3771" w:rsidRPr="00FE0498">
        <w:rPr>
          <w:rFonts w:ascii="Arial" w:hAnsi="Arial" w:cs="Arial"/>
          <w:sz w:val="20"/>
          <w:lang w:val="en-GB"/>
        </w:rPr>
        <w:t>regional organizations will have an important role to play to support such a process.</w:t>
      </w:r>
    </w:p>
    <w:p w:rsidR="008406B9" w:rsidRPr="00FE0498" w:rsidRDefault="008406B9" w:rsidP="00FE0498">
      <w:pPr>
        <w:pStyle w:val="ListParagraph"/>
        <w:ind w:left="567"/>
        <w:rPr>
          <w:rFonts w:ascii="Arial" w:hAnsi="Arial" w:cs="Arial"/>
          <w:sz w:val="20"/>
          <w:lang w:val="en-GB"/>
        </w:rPr>
      </w:pPr>
    </w:p>
    <w:p w:rsidR="008406B9" w:rsidRPr="00FE0498" w:rsidRDefault="008406B9" w:rsidP="00FE0498">
      <w:pPr>
        <w:rPr>
          <w:rFonts w:ascii="Arial" w:hAnsi="Arial" w:cs="Arial"/>
          <w:sz w:val="20"/>
          <w:lang w:val="en-GB"/>
        </w:rPr>
      </w:pPr>
      <w:r w:rsidRPr="00FE0498">
        <w:rPr>
          <w:rFonts w:ascii="Arial" w:hAnsi="Arial" w:cs="Arial"/>
          <w:sz w:val="20"/>
          <w:lang w:val="en-GB"/>
        </w:rPr>
        <w:t xml:space="preserve">It is important to keep in mind that the contents of the Moroccan Initiative are intended as proposals for negotiation within the United Nations by all the parties involved in the conflict: they do not prejudge the final outcome of these negotiations, which will have to be approved by </w:t>
      </w:r>
      <w:r w:rsidR="00D64399" w:rsidRPr="00FE0498">
        <w:rPr>
          <w:rFonts w:ascii="Arial" w:hAnsi="Arial" w:cs="Arial"/>
          <w:sz w:val="20"/>
          <w:lang w:val="en-GB"/>
        </w:rPr>
        <w:t>the concerned populations in a</w:t>
      </w:r>
      <w:r w:rsidRPr="00FE0498">
        <w:rPr>
          <w:rFonts w:ascii="Arial" w:hAnsi="Arial" w:cs="Arial"/>
          <w:sz w:val="20"/>
          <w:lang w:val="en-GB"/>
        </w:rPr>
        <w:t xml:space="preserve"> </w:t>
      </w:r>
      <w:r w:rsidR="009A6B68" w:rsidRPr="00FE0498">
        <w:rPr>
          <w:rFonts w:ascii="Arial" w:hAnsi="Arial" w:cs="Arial"/>
          <w:sz w:val="20"/>
          <w:lang w:val="en-GB"/>
        </w:rPr>
        <w:t xml:space="preserve">consultation. Indeed, through a broad process of national and international consultations, the autonomy proposal is meant to be an essential building block in the negotiation process. </w:t>
      </w:r>
      <w:r w:rsidRPr="00FE0498">
        <w:rPr>
          <w:rFonts w:ascii="Arial" w:hAnsi="Arial" w:cs="Arial"/>
          <w:sz w:val="20"/>
          <w:lang w:val="en-GB"/>
        </w:rPr>
        <w:t xml:space="preserve">In this spirit, I am now pleased to give the floor to our guest speakers who will present their own experiences of various cases of regional autonomy regarding the choice of a development model and compare them with the Moroccan Initiative. </w:t>
      </w:r>
    </w:p>
    <w:p w:rsidR="008406B9" w:rsidRPr="00FE0498" w:rsidRDefault="008406B9" w:rsidP="00FE0498">
      <w:pPr>
        <w:rPr>
          <w:rFonts w:ascii="Arial" w:hAnsi="Arial" w:cs="Arial"/>
          <w:sz w:val="20"/>
          <w:lang w:val="en-GB"/>
        </w:rPr>
      </w:pPr>
    </w:p>
    <w:p w:rsidR="005B6FB6" w:rsidRPr="00FE0498" w:rsidRDefault="008406B9" w:rsidP="00FE0498">
      <w:pPr>
        <w:rPr>
          <w:rFonts w:ascii="Arial" w:hAnsi="Arial" w:cs="Arial"/>
          <w:sz w:val="20"/>
          <w:lang w:val="en-US"/>
        </w:rPr>
      </w:pPr>
      <w:r w:rsidRPr="00FE0498">
        <w:rPr>
          <w:rFonts w:ascii="Arial" w:hAnsi="Arial" w:cs="Arial"/>
          <w:sz w:val="20"/>
          <w:lang w:val="en-GB"/>
        </w:rPr>
        <w:t xml:space="preserve">First of all, we will hear the presentation of the “New Development Model for the Southern Provinces” by Mr </w:t>
      </w:r>
      <w:proofErr w:type="spellStart"/>
      <w:r w:rsidRPr="00FE0498">
        <w:rPr>
          <w:rFonts w:ascii="Arial" w:hAnsi="Arial" w:cs="Arial"/>
          <w:b/>
          <w:sz w:val="20"/>
          <w:lang w:val="en-GB"/>
        </w:rPr>
        <w:t>Nizar</w:t>
      </w:r>
      <w:proofErr w:type="spellEnd"/>
      <w:r w:rsidRPr="00FE0498">
        <w:rPr>
          <w:rFonts w:ascii="Arial" w:hAnsi="Arial" w:cs="Arial"/>
          <w:b/>
          <w:sz w:val="20"/>
          <w:lang w:val="en-GB"/>
        </w:rPr>
        <w:t xml:space="preserve"> Baraka</w:t>
      </w:r>
      <w:r w:rsidRPr="00FE0498">
        <w:rPr>
          <w:rFonts w:ascii="Arial" w:hAnsi="Arial" w:cs="Arial"/>
          <w:sz w:val="20"/>
          <w:lang w:val="en-GB"/>
        </w:rPr>
        <w:t xml:space="preserve">, President of the Moroccan Economic, Social and Environmental Council. Then, we’ll listen to Dr </w:t>
      </w:r>
      <w:r w:rsidRPr="00FE0498">
        <w:rPr>
          <w:rFonts w:ascii="Arial" w:hAnsi="Arial" w:cs="Arial"/>
          <w:b/>
          <w:sz w:val="20"/>
          <w:lang w:val="en-GB"/>
        </w:rPr>
        <w:t xml:space="preserve">Carlos Eduardo Pacheco </w:t>
      </w:r>
      <w:proofErr w:type="spellStart"/>
      <w:r w:rsidRPr="00FE0498">
        <w:rPr>
          <w:rFonts w:ascii="Arial" w:hAnsi="Arial" w:cs="Arial"/>
          <w:b/>
          <w:sz w:val="20"/>
          <w:lang w:val="en-GB"/>
        </w:rPr>
        <w:t>Amaral</w:t>
      </w:r>
      <w:proofErr w:type="spellEnd"/>
      <w:r w:rsidRPr="00FE0498">
        <w:rPr>
          <w:rFonts w:ascii="Arial" w:hAnsi="Arial" w:cs="Arial"/>
          <w:sz w:val="20"/>
          <w:lang w:val="en-GB"/>
        </w:rPr>
        <w:t>, Professor of Social and Political Philosophy</w:t>
      </w:r>
      <w:r w:rsidR="00D64399" w:rsidRPr="00FE0498">
        <w:rPr>
          <w:rFonts w:ascii="Arial" w:hAnsi="Arial" w:cs="Arial"/>
          <w:sz w:val="20"/>
          <w:lang w:val="en-GB"/>
        </w:rPr>
        <w:t xml:space="preserve"> at the</w:t>
      </w:r>
      <w:r w:rsidRPr="00FE0498">
        <w:rPr>
          <w:rFonts w:ascii="Arial" w:hAnsi="Arial" w:cs="Arial"/>
          <w:sz w:val="20"/>
          <w:lang w:val="en-GB"/>
        </w:rPr>
        <w:t xml:space="preserve"> History Department</w:t>
      </w:r>
      <w:r w:rsidR="00D64399" w:rsidRPr="00FE0498">
        <w:rPr>
          <w:rFonts w:ascii="Arial" w:hAnsi="Arial" w:cs="Arial"/>
          <w:sz w:val="20"/>
          <w:lang w:val="en-GB"/>
        </w:rPr>
        <w:t xml:space="preserve"> of the</w:t>
      </w:r>
      <w:r w:rsidRPr="00FE0498">
        <w:rPr>
          <w:rFonts w:ascii="Arial" w:hAnsi="Arial" w:cs="Arial"/>
          <w:sz w:val="20"/>
          <w:lang w:val="en-GB"/>
        </w:rPr>
        <w:t xml:space="preserve"> University of the Azores, who will talk about</w:t>
      </w:r>
      <w:r w:rsidR="009B0F31" w:rsidRPr="00FE0498">
        <w:rPr>
          <w:rFonts w:ascii="Arial" w:hAnsi="Arial" w:cs="Arial"/>
          <w:sz w:val="20"/>
          <w:lang w:val="en-GB"/>
        </w:rPr>
        <w:t xml:space="preserve"> the autonomous regions of the Azores and Madeira in Portugal. He will be followed by Mr </w:t>
      </w:r>
      <w:proofErr w:type="spellStart"/>
      <w:r w:rsidR="009B0F31" w:rsidRPr="00FE0498">
        <w:rPr>
          <w:rFonts w:ascii="Arial" w:hAnsi="Arial" w:cs="Arial"/>
          <w:b/>
          <w:sz w:val="20"/>
          <w:lang w:val="en-GB"/>
        </w:rPr>
        <w:t>Hiwa</w:t>
      </w:r>
      <w:proofErr w:type="spellEnd"/>
      <w:r w:rsidR="009B0F31" w:rsidRPr="00FE0498">
        <w:rPr>
          <w:rFonts w:ascii="Arial" w:hAnsi="Arial" w:cs="Arial"/>
          <w:b/>
          <w:sz w:val="20"/>
          <w:lang w:val="en-GB"/>
        </w:rPr>
        <w:t xml:space="preserve"> </w:t>
      </w:r>
      <w:proofErr w:type="spellStart"/>
      <w:r w:rsidR="009B0F31" w:rsidRPr="00FE0498">
        <w:rPr>
          <w:rFonts w:ascii="Arial" w:hAnsi="Arial" w:cs="Arial"/>
          <w:b/>
          <w:sz w:val="20"/>
          <w:lang w:val="en-GB"/>
        </w:rPr>
        <w:t>Osman</w:t>
      </w:r>
      <w:proofErr w:type="spellEnd"/>
      <w:r w:rsidR="009B0F31" w:rsidRPr="00FE0498">
        <w:rPr>
          <w:rFonts w:ascii="Arial" w:hAnsi="Arial" w:cs="Arial"/>
          <w:sz w:val="20"/>
          <w:lang w:val="en-GB"/>
        </w:rPr>
        <w:t xml:space="preserve">, Journalist, CEO and Founder of </w:t>
      </w:r>
      <w:proofErr w:type="spellStart"/>
      <w:r w:rsidR="009B0F31" w:rsidRPr="00FE0498">
        <w:rPr>
          <w:rFonts w:ascii="Arial" w:hAnsi="Arial" w:cs="Arial"/>
          <w:i/>
          <w:sz w:val="20"/>
          <w:lang w:val="en-GB"/>
        </w:rPr>
        <w:t>mediawan</w:t>
      </w:r>
      <w:proofErr w:type="spellEnd"/>
      <w:r w:rsidR="009B0F31" w:rsidRPr="00FE0498">
        <w:rPr>
          <w:rFonts w:ascii="Arial" w:hAnsi="Arial" w:cs="Arial"/>
          <w:sz w:val="20"/>
          <w:lang w:val="en-GB"/>
        </w:rPr>
        <w:t xml:space="preserve">, and editorialist for the </w:t>
      </w:r>
      <w:proofErr w:type="spellStart"/>
      <w:r w:rsidR="009B0F31" w:rsidRPr="00FE0498">
        <w:rPr>
          <w:rFonts w:ascii="Arial" w:hAnsi="Arial" w:cs="Arial"/>
          <w:i/>
          <w:sz w:val="20"/>
          <w:lang w:val="en-GB"/>
        </w:rPr>
        <w:t>Rudaw</w:t>
      </w:r>
      <w:proofErr w:type="spellEnd"/>
      <w:r w:rsidR="009B0F31" w:rsidRPr="00FE0498">
        <w:rPr>
          <w:rFonts w:ascii="Arial" w:hAnsi="Arial" w:cs="Arial"/>
          <w:i/>
          <w:sz w:val="20"/>
          <w:lang w:val="en-GB"/>
        </w:rPr>
        <w:t xml:space="preserve"> </w:t>
      </w:r>
      <w:r w:rsidR="009B0F31" w:rsidRPr="00FE0498">
        <w:rPr>
          <w:rFonts w:ascii="Arial" w:hAnsi="Arial" w:cs="Arial"/>
          <w:sz w:val="20"/>
          <w:lang w:val="en-GB"/>
        </w:rPr>
        <w:t xml:space="preserve">newspaper, who will talk about Iraqi Kurdistan. Then </w:t>
      </w:r>
      <w:r w:rsidR="009A6B68" w:rsidRPr="00FE0498">
        <w:rPr>
          <w:rFonts w:ascii="Arial" w:hAnsi="Arial" w:cs="Arial"/>
          <w:sz w:val="20"/>
          <w:lang w:val="en-GB"/>
        </w:rPr>
        <w:t>M</w:t>
      </w:r>
      <w:r w:rsidR="009B0F31" w:rsidRPr="00FE0498">
        <w:rPr>
          <w:rFonts w:ascii="Arial" w:hAnsi="Arial" w:cs="Arial"/>
          <w:sz w:val="20"/>
          <w:lang w:val="en-GB"/>
        </w:rPr>
        <w:t xml:space="preserve">r </w:t>
      </w:r>
      <w:proofErr w:type="spellStart"/>
      <w:r w:rsidR="009B0F31" w:rsidRPr="00FE0498">
        <w:rPr>
          <w:rFonts w:ascii="Arial" w:hAnsi="Arial" w:cs="Arial"/>
          <w:b/>
          <w:sz w:val="20"/>
          <w:lang w:val="en-GB"/>
        </w:rPr>
        <w:t>Benedicto</w:t>
      </w:r>
      <w:proofErr w:type="spellEnd"/>
      <w:r w:rsidR="009B0F31" w:rsidRPr="00FE0498">
        <w:rPr>
          <w:rFonts w:ascii="Arial" w:hAnsi="Arial" w:cs="Arial"/>
          <w:b/>
          <w:sz w:val="20"/>
          <w:lang w:val="en-GB"/>
        </w:rPr>
        <w:t xml:space="preserve"> R. </w:t>
      </w:r>
      <w:proofErr w:type="spellStart"/>
      <w:r w:rsidR="009B0F31" w:rsidRPr="00FE0498">
        <w:rPr>
          <w:rFonts w:ascii="Arial" w:hAnsi="Arial" w:cs="Arial"/>
          <w:b/>
          <w:sz w:val="20"/>
          <w:lang w:val="en-GB"/>
        </w:rPr>
        <w:t>Bacani</w:t>
      </w:r>
      <w:proofErr w:type="spellEnd"/>
      <w:r w:rsidR="009B0F31" w:rsidRPr="00FE0498">
        <w:rPr>
          <w:rFonts w:ascii="Arial" w:hAnsi="Arial" w:cs="Arial"/>
          <w:sz w:val="20"/>
          <w:lang w:val="en-GB"/>
        </w:rPr>
        <w:t xml:space="preserve">, Executive Director of the Institute for Autonomy and Governance at Notre-Dame University in Mindanao, Philippines, will present the case of the Muslim Mindanao Region. Finally, Mr </w:t>
      </w:r>
      <w:r w:rsidR="009B0F31" w:rsidRPr="00FE0498">
        <w:rPr>
          <w:rFonts w:ascii="Arial" w:hAnsi="Arial" w:cs="Arial"/>
          <w:b/>
          <w:sz w:val="20"/>
          <w:lang w:val="en-US"/>
        </w:rPr>
        <w:t>Philippe</w:t>
      </w:r>
      <w:r w:rsidR="004417EE" w:rsidRPr="00FE0498">
        <w:rPr>
          <w:rFonts w:ascii="Arial" w:hAnsi="Arial" w:cs="Arial"/>
          <w:b/>
          <w:sz w:val="20"/>
          <w:lang w:val="en-US"/>
        </w:rPr>
        <w:t xml:space="preserve"> </w:t>
      </w:r>
      <w:proofErr w:type="spellStart"/>
      <w:r w:rsidR="004417EE" w:rsidRPr="00FE0498">
        <w:rPr>
          <w:rFonts w:ascii="Arial" w:hAnsi="Arial" w:cs="Arial"/>
          <w:b/>
          <w:sz w:val="20"/>
          <w:lang w:val="en-US"/>
        </w:rPr>
        <w:t>Destatte</w:t>
      </w:r>
      <w:proofErr w:type="spellEnd"/>
      <w:r w:rsidR="004417EE" w:rsidRPr="00FE0498">
        <w:rPr>
          <w:rFonts w:ascii="Arial" w:hAnsi="Arial" w:cs="Arial"/>
          <w:sz w:val="20"/>
          <w:lang w:val="en-US"/>
        </w:rPr>
        <w:t xml:space="preserve">, President of the </w:t>
      </w:r>
      <w:proofErr w:type="spellStart"/>
      <w:r w:rsidR="004417EE" w:rsidRPr="00FE0498">
        <w:rPr>
          <w:rFonts w:ascii="Arial" w:hAnsi="Arial" w:cs="Arial"/>
          <w:sz w:val="20"/>
          <w:lang w:val="en-US"/>
        </w:rPr>
        <w:t>Destrée</w:t>
      </w:r>
      <w:proofErr w:type="spellEnd"/>
      <w:r w:rsidR="004417EE" w:rsidRPr="00FE0498">
        <w:rPr>
          <w:rFonts w:ascii="Arial" w:hAnsi="Arial" w:cs="Arial"/>
          <w:sz w:val="20"/>
          <w:lang w:val="en-US"/>
        </w:rPr>
        <w:t xml:space="preserve"> Institute in Namur will present a paper by Mr</w:t>
      </w:r>
      <w:r w:rsidR="004417EE" w:rsidRPr="00FE0498">
        <w:rPr>
          <w:rFonts w:ascii="Arial" w:hAnsi="Arial" w:cs="Arial"/>
          <w:b/>
          <w:sz w:val="20"/>
          <w:lang w:val="en-US"/>
        </w:rPr>
        <w:t xml:space="preserve"> Philippe</w:t>
      </w:r>
      <w:r w:rsidR="009B0F31" w:rsidRPr="00FE0498">
        <w:rPr>
          <w:rFonts w:ascii="Arial" w:hAnsi="Arial" w:cs="Arial"/>
          <w:b/>
          <w:sz w:val="20"/>
          <w:lang w:val="en-US"/>
        </w:rPr>
        <w:t xml:space="preserve"> </w:t>
      </w:r>
      <w:proofErr w:type="spellStart"/>
      <w:r w:rsidR="009B0F31" w:rsidRPr="00FE0498">
        <w:rPr>
          <w:rFonts w:ascii="Arial" w:hAnsi="Arial" w:cs="Arial"/>
          <w:b/>
          <w:sz w:val="20"/>
          <w:lang w:val="en-US"/>
        </w:rPr>
        <w:t>Suinen</w:t>
      </w:r>
      <w:proofErr w:type="spellEnd"/>
      <w:r w:rsidR="009B0F31" w:rsidRPr="00FE0498">
        <w:rPr>
          <w:rFonts w:ascii="Arial" w:hAnsi="Arial" w:cs="Arial"/>
          <w:color w:val="000000"/>
          <w:sz w:val="20"/>
          <w:lang w:val="en-US"/>
        </w:rPr>
        <w:t xml:space="preserve">, </w:t>
      </w:r>
      <w:r w:rsidR="009B0F31" w:rsidRPr="00FE0498">
        <w:rPr>
          <w:rFonts w:ascii="Arial" w:hAnsi="Arial" w:cs="Arial"/>
          <w:sz w:val="20"/>
          <w:lang w:val="en-US"/>
        </w:rPr>
        <w:t xml:space="preserve">Vice-President of the </w:t>
      </w:r>
      <w:r w:rsidR="004417EE" w:rsidRPr="00FE0498">
        <w:rPr>
          <w:rFonts w:ascii="Arial" w:hAnsi="Arial" w:cs="Arial"/>
          <w:sz w:val="20"/>
          <w:lang w:val="en-US"/>
        </w:rPr>
        <w:t>same</w:t>
      </w:r>
      <w:r w:rsidR="009B0F31" w:rsidRPr="00FE0498">
        <w:rPr>
          <w:rFonts w:ascii="Arial" w:hAnsi="Arial" w:cs="Arial"/>
          <w:sz w:val="20"/>
          <w:lang w:val="en-US"/>
        </w:rPr>
        <w:t xml:space="preserve"> </w:t>
      </w:r>
      <w:r w:rsidR="004417EE" w:rsidRPr="00FE0498">
        <w:rPr>
          <w:rFonts w:ascii="Arial" w:hAnsi="Arial" w:cs="Arial"/>
          <w:sz w:val="20"/>
          <w:lang w:val="en-US"/>
        </w:rPr>
        <w:t xml:space="preserve">Institute </w:t>
      </w:r>
      <w:r w:rsidR="009B0F31" w:rsidRPr="00FE0498">
        <w:rPr>
          <w:rFonts w:ascii="Arial" w:hAnsi="Arial" w:cs="Arial"/>
          <w:sz w:val="20"/>
          <w:lang w:val="en-US"/>
        </w:rPr>
        <w:t xml:space="preserve">and Senior Lecturer at the Free University of Brussels, about the Wallonia Region in Belgium. </w:t>
      </w:r>
      <w:r w:rsidR="004417EE" w:rsidRPr="00FE0498">
        <w:rPr>
          <w:rFonts w:ascii="Arial" w:hAnsi="Arial" w:cs="Arial"/>
          <w:sz w:val="20"/>
          <w:lang w:val="en-US"/>
        </w:rPr>
        <w:t>The author had to cancel his own presentation at the last moment.</w:t>
      </w:r>
    </w:p>
    <w:p w:rsidR="005B6FB6" w:rsidRPr="00FE0498" w:rsidRDefault="005B6FB6" w:rsidP="00FE0498">
      <w:pPr>
        <w:rPr>
          <w:rFonts w:ascii="Arial" w:hAnsi="Arial" w:cs="Arial"/>
          <w:sz w:val="20"/>
          <w:lang w:val="en-US"/>
        </w:rPr>
      </w:pPr>
    </w:p>
    <w:p w:rsidR="008406B9" w:rsidRPr="009B0F31" w:rsidRDefault="009B0F31" w:rsidP="00FE0498">
      <w:pPr>
        <w:rPr>
          <w:rFonts w:ascii="Arial" w:hAnsi="Arial" w:cs="Arial"/>
          <w:sz w:val="20"/>
          <w:lang w:val="en-GB"/>
        </w:rPr>
      </w:pPr>
      <w:r w:rsidRPr="00FE0498">
        <w:rPr>
          <w:rFonts w:ascii="Arial" w:hAnsi="Arial" w:cs="Arial"/>
          <w:sz w:val="20"/>
          <w:lang w:val="en-US"/>
        </w:rPr>
        <w:t>In the end, I will try to outline some conclusions of our discussions.</w:t>
      </w:r>
    </w:p>
    <w:sectPr w:rsidR="008406B9" w:rsidRPr="009B0F31" w:rsidSect="009B0F31">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285" w:rsidRDefault="00C12285">
      <w:r>
        <w:separator/>
      </w:r>
    </w:p>
  </w:endnote>
  <w:endnote w:type="continuationSeparator" w:id="0">
    <w:p w:rsidR="00C12285" w:rsidRDefault="00C122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F3" w:rsidRDefault="000472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F3" w:rsidRDefault="000472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F3" w:rsidRDefault="000472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285" w:rsidRDefault="00C12285">
      <w:r>
        <w:separator/>
      </w:r>
    </w:p>
  </w:footnote>
  <w:footnote w:type="continuationSeparator" w:id="0">
    <w:p w:rsidR="00C12285" w:rsidRDefault="00C12285">
      <w:r>
        <w:continuationSeparator/>
      </w:r>
    </w:p>
  </w:footnote>
  <w:footnote w:id="1">
    <w:p w:rsidR="00C12285" w:rsidRPr="00C12285" w:rsidRDefault="00C12285">
      <w:pPr>
        <w:pStyle w:val="FootnoteText"/>
        <w:rPr>
          <w:rFonts w:asciiTheme="minorHAnsi" w:hAnsiTheme="minorHAnsi"/>
          <w:sz w:val="18"/>
          <w:szCs w:val="18"/>
          <w:lang w:val="en-US"/>
        </w:rPr>
      </w:pPr>
      <w:r w:rsidRPr="00C12285">
        <w:rPr>
          <w:rStyle w:val="FootnoteReference"/>
          <w:rFonts w:asciiTheme="minorHAnsi" w:hAnsiTheme="minorHAnsi"/>
          <w:sz w:val="18"/>
          <w:szCs w:val="18"/>
        </w:rPr>
        <w:footnoteRef/>
      </w:r>
      <w:r w:rsidRPr="00C12285">
        <w:rPr>
          <w:rFonts w:asciiTheme="minorHAnsi" w:hAnsiTheme="minorHAnsi"/>
          <w:sz w:val="18"/>
          <w:szCs w:val="18"/>
          <w:lang w:val="en-US"/>
        </w:rPr>
        <w:t xml:space="preserve"> </w:t>
      </w:r>
      <w:proofErr w:type="gramStart"/>
      <w:r w:rsidRPr="00C12285">
        <w:rPr>
          <w:rFonts w:asciiTheme="minorHAnsi" w:hAnsiTheme="minorHAnsi"/>
          <w:sz w:val="18"/>
          <w:szCs w:val="18"/>
          <w:lang w:val="en-US"/>
        </w:rPr>
        <w:t xml:space="preserve">Senior </w:t>
      </w:r>
      <w:proofErr w:type="spellStart"/>
      <w:r w:rsidRPr="00C12285">
        <w:rPr>
          <w:rFonts w:asciiTheme="minorHAnsi" w:hAnsiTheme="minorHAnsi"/>
          <w:sz w:val="18"/>
          <w:szCs w:val="18"/>
          <w:lang w:val="en-US"/>
        </w:rPr>
        <w:t>Programme</w:t>
      </w:r>
      <w:proofErr w:type="spellEnd"/>
      <w:r w:rsidRPr="00C12285">
        <w:rPr>
          <w:rFonts w:asciiTheme="minorHAnsi" w:hAnsiTheme="minorHAnsi"/>
          <w:sz w:val="18"/>
          <w:szCs w:val="18"/>
          <w:lang w:val="en-US"/>
        </w:rPr>
        <w:t xml:space="preserve"> Advisor and Senior Fellow, Emerging Security Challenges </w:t>
      </w:r>
      <w:proofErr w:type="spellStart"/>
      <w:r w:rsidRPr="00C12285">
        <w:rPr>
          <w:rFonts w:asciiTheme="minorHAnsi" w:hAnsiTheme="minorHAnsi"/>
          <w:sz w:val="18"/>
          <w:szCs w:val="18"/>
          <w:lang w:val="en-US"/>
        </w:rPr>
        <w:t>Programme</w:t>
      </w:r>
      <w:proofErr w:type="spellEnd"/>
      <w:r w:rsidRPr="00C12285">
        <w:rPr>
          <w:rFonts w:asciiTheme="minorHAnsi" w:hAnsiTheme="minorHAnsi"/>
          <w:sz w:val="18"/>
          <w:szCs w:val="18"/>
          <w:lang w:val="en-US"/>
        </w:rPr>
        <w:t>, Geneva Centre for Security Policy (GCSP).</w:t>
      </w:r>
      <w:proofErr w:type="gramEnd"/>
      <w:r w:rsidRPr="00C12285">
        <w:rPr>
          <w:rFonts w:asciiTheme="minorHAnsi" w:hAnsiTheme="minorHAnsi"/>
          <w:sz w:val="18"/>
          <w:szCs w:val="18"/>
          <w:lang w:val="en-US"/>
        </w:rPr>
        <w:t xml:space="preserve"> The author expresses </w:t>
      </w:r>
      <w:r>
        <w:rPr>
          <w:rFonts w:asciiTheme="minorHAnsi" w:hAnsiTheme="minorHAnsi"/>
          <w:sz w:val="18"/>
          <w:szCs w:val="18"/>
          <w:lang w:val="en-US"/>
        </w:rPr>
        <w:t xml:space="preserve">here </w:t>
      </w:r>
      <w:r w:rsidRPr="00C12285">
        <w:rPr>
          <w:rFonts w:asciiTheme="minorHAnsi" w:hAnsiTheme="minorHAnsi"/>
          <w:sz w:val="18"/>
          <w:szCs w:val="18"/>
          <w:lang w:val="en-US"/>
        </w:rPr>
        <w:t>personal views.</w:t>
      </w:r>
    </w:p>
  </w:footnote>
  <w:footnote w:id="2">
    <w:p w:rsidR="00C12285" w:rsidRPr="00C12285" w:rsidRDefault="00C12285" w:rsidP="00707434">
      <w:pPr>
        <w:pStyle w:val="FootnoteText"/>
        <w:jc w:val="left"/>
        <w:rPr>
          <w:rFonts w:asciiTheme="minorHAnsi" w:hAnsiTheme="minorHAnsi"/>
          <w:sz w:val="18"/>
          <w:szCs w:val="18"/>
          <w:lang w:val="en-US"/>
        </w:rPr>
      </w:pPr>
      <w:r w:rsidRPr="00C12285">
        <w:rPr>
          <w:rStyle w:val="FootnoteReference"/>
          <w:rFonts w:asciiTheme="minorHAnsi" w:hAnsiTheme="minorHAnsi"/>
          <w:sz w:val="18"/>
          <w:szCs w:val="18"/>
        </w:rPr>
        <w:footnoteRef/>
      </w:r>
      <w:r w:rsidRPr="00C12285">
        <w:rPr>
          <w:rFonts w:asciiTheme="minorHAnsi" w:hAnsiTheme="minorHAnsi"/>
          <w:sz w:val="18"/>
          <w:szCs w:val="18"/>
          <w:lang w:val="en-US"/>
        </w:rPr>
        <w:t xml:space="preserve"> See United Nations, Document S/2007/206 of 13 April 2007 </w:t>
      </w:r>
      <w:r w:rsidRPr="00C12285">
        <w:rPr>
          <w:rFonts w:asciiTheme="minorHAnsi" w:hAnsiTheme="minorHAnsi"/>
          <w:sz w:val="18"/>
          <w:szCs w:val="18"/>
          <w:lang w:val="en-US" w:eastAsia="en-US"/>
        </w:rPr>
        <w:t>(</w:t>
      </w:r>
      <w:hyperlink r:id="rId1" w:history="1">
        <w:r w:rsidRPr="00C12285">
          <w:rPr>
            <w:rStyle w:val="Hyperlink"/>
            <w:rFonts w:asciiTheme="minorHAnsi" w:hAnsiTheme="minorHAnsi"/>
            <w:sz w:val="18"/>
            <w:szCs w:val="18"/>
            <w:lang w:val="en-US" w:eastAsia="en-US"/>
          </w:rPr>
          <w:t>http://www.securitycouncilreport.org/atf/cf/%7B65BFCF9B-6D27-4E9C-8CD3-CF6E4FF96FF9%7D/MINURSO%20S2007206.pdf</w:t>
        </w:r>
      </w:hyperlink>
      <w:r w:rsidRPr="00C12285">
        <w:rPr>
          <w:rFonts w:asciiTheme="minorHAnsi" w:hAnsiTheme="minorHAnsi"/>
          <w:sz w:val="18"/>
          <w:szCs w:val="18"/>
          <w:lang w:val="en-US" w:eastAsia="en-US"/>
        </w:rPr>
        <w:t>)</w:t>
      </w:r>
    </w:p>
  </w:footnote>
  <w:footnote w:id="3">
    <w:p w:rsidR="00C12285" w:rsidRPr="00C12285" w:rsidRDefault="00C12285" w:rsidP="00707434">
      <w:pPr>
        <w:pStyle w:val="FootnoteText"/>
        <w:jc w:val="left"/>
        <w:rPr>
          <w:rFonts w:asciiTheme="minorHAnsi" w:hAnsiTheme="minorHAnsi"/>
          <w:sz w:val="18"/>
          <w:szCs w:val="18"/>
          <w:lang w:val="en-US"/>
        </w:rPr>
      </w:pPr>
      <w:r w:rsidRPr="00C12285">
        <w:rPr>
          <w:rStyle w:val="FootnoteReference"/>
          <w:rFonts w:asciiTheme="minorHAnsi" w:hAnsiTheme="minorHAnsi"/>
          <w:sz w:val="18"/>
          <w:szCs w:val="18"/>
          <w:lang w:val="en-GB"/>
        </w:rPr>
        <w:footnoteRef/>
      </w:r>
      <w:r w:rsidRPr="00C12285">
        <w:rPr>
          <w:rStyle w:val="FootnoteReference"/>
          <w:rFonts w:asciiTheme="minorHAnsi" w:hAnsiTheme="minorHAnsi"/>
          <w:sz w:val="18"/>
          <w:szCs w:val="18"/>
          <w:lang w:val="en-GB"/>
        </w:rPr>
        <w:t xml:space="preserve"> “</w:t>
      </w:r>
      <w:r w:rsidRPr="00C12285">
        <w:rPr>
          <w:rFonts w:asciiTheme="minorHAnsi" w:hAnsiTheme="minorHAnsi"/>
          <w:sz w:val="18"/>
          <w:szCs w:val="18"/>
          <w:lang w:val="en-US"/>
        </w:rPr>
        <w:t xml:space="preserve">Can Autonomy </w:t>
      </w:r>
      <w:proofErr w:type="spellStart"/>
      <w:r w:rsidRPr="00C12285">
        <w:rPr>
          <w:rFonts w:asciiTheme="minorHAnsi" w:hAnsiTheme="minorHAnsi"/>
          <w:sz w:val="18"/>
          <w:szCs w:val="18"/>
          <w:lang w:val="en-US"/>
        </w:rPr>
        <w:t>Fulfil</w:t>
      </w:r>
      <w:proofErr w:type="spellEnd"/>
      <w:r w:rsidRPr="00C12285">
        <w:rPr>
          <w:rFonts w:asciiTheme="minorHAnsi" w:hAnsiTheme="minorHAnsi"/>
          <w:sz w:val="18"/>
          <w:szCs w:val="18"/>
          <w:lang w:val="en-US"/>
        </w:rPr>
        <w:t xml:space="preserve"> the Right to Self-determination</w:t>
      </w:r>
      <w:r w:rsidRPr="00C12285">
        <w:rPr>
          <w:rFonts w:asciiTheme="minorHAnsi" w:hAnsiTheme="minorHAnsi"/>
          <w:sz w:val="18"/>
          <w:szCs w:val="18"/>
          <w:lang w:val="en-GB"/>
        </w:rPr>
        <w:t xml:space="preserve">?”, </w:t>
      </w:r>
      <w:r w:rsidRPr="00C12285">
        <w:rPr>
          <w:rFonts w:asciiTheme="minorHAnsi" w:hAnsiTheme="minorHAnsi"/>
          <w:i/>
          <w:sz w:val="18"/>
          <w:szCs w:val="18"/>
          <w:lang w:val="en-GB"/>
        </w:rPr>
        <w:t>Geneva Paper</w:t>
      </w:r>
      <w:r w:rsidRPr="00C12285">
        <w:rPr>
          <w:rFonts w:asciiTheme="minorHAnsi" w:hAnsiTheme="minorHAnsi"/>
          <w:sz w:val="18"/>
          <w:szCs w:val="18"/>
          <w:lang w:val="en-GB"/>
        </w:rPr>
        <w:t xml:space="preserve"> No. 12, 2010 (</w:t>
      </w:r>
      <w:hyperlink r:id="rId2" w:history="1">
        <w:r w:rsidRPr="00C12285">
          <w:rPr>
            <w:rStyle w:val="Hyperlink"/>
            <w:rFonts w:asciiTheme="minorHAnsi" w:hAnsiTheme="minorHAnsi"/>
            <w:sz w:val="18"/>
            <w:szCs w:val="18"/>
            <w:lang w:val="en-GB"/>
          </w:rPr>
          <w:t>www.gcsp.ch/content/download/1652/13782/download</w:t>
        </w:r>
      </w:hyperlink>
      <w:r w:rsidRPr="00C12285">
        <w:rPr>
          <w:rStyle w:val="HTMLCite"/>
          <w:rFonts w:asciiTheme="minorHAnsi" w:hAnsiTheme="minorHAnsi"/>
          <w:sz w:val="18"/>
          <w:szCs w:val="18"/>
          <w:lang w:val="en-US"/>
        </w:rPr>
        <w:t xml:space="preserve">) </w:t>
      </w:r>
    </w:p>
  </w:footnote>
  <w:footnote w:id="4">
    <w:p w:rsidR="00C12285" w:rsidRPr="00C12285" w:rsidRDefault="00C12285">
      <w:pPr>
        <w:pStyle w:val="FootnoteText"/>
        <w:rPr>
          <w:rFonts w:asciiTheme="minorHAnsi" w:hAnsiTheme="minorHAnsi"/>
          <w:sz w:val="18"/>
          <w:szCs w:val="18"/>
          <w:lang w:val="en-US"/>
        </w:rPr>
      </w:pPr>
      <w:r w:rsidRPr="00C12285">
        <w:rPr>
          <w:rStyle w:val="FootnoteReference"/>
          <w:rFonts w:asciiTheme="minorHAnsi" w:hAnsiTheme="minorHAnsi"/>
          <w:sz w:val="18"/>
          <w:szCs w:val="18"/>
        </w:rPr>
        <w:footnoteRef/>
      </w:r>
      <w:r w:rsidRPr="00C12285">
        <w:rPr>
          <w:rFonts w:asciiTheme="minorHAnsi" w:hAnsiTheme="minorHAnsi"/>
          <w:sz w:val="18"/>
          <w:szCs w:val="18"/>
          <w:lang w:val="en-US"/>
        </w:rPr>
        <w:t xml:space="preserve"> See: </w:t>
      </w:r>
      <w:hyperlink r:id="rId3" w:history="1">
        <w:r w:rsidRPr="00C12285">
          <w:rPr>
            <w:rStyle w:val="Hyperlink"/>
            <w:rFonts w:asciiTheme="minorHAnsi" w:hAnsiTheme="minorHAnsi"/>
            <w:sz w:val="18"/>
            <w:szCs w:val="18"/>
            <w:lang w:val="en-US"/>
          </w:rPr>
          <w:t>http://www.ces.ma/Documents/PDF/Synthese-NMDPS-VAng.pdf</w:t>
        </w:r>
      </w:hyperlink>
      <w:r w:rsidRPr="00C12285">
        <w:rPr>
          <w:rFonts w:asciiTheme="minorHAnsi" w:hAnsiTheme="minorHAnsi"/>
          <w:sz w:val="18"/>
          <w:szCs w:val="18"/>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F3" w:rsidRDefault="000472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85" w:rsidRDefault="004267E7">
    <w:pPr>
      <w:pStyle w:val="Header"/>
      <w:jc w:val="right"/>
    </w:pPr>
    <w:fldSimple w:instr=" PAGE   \* MERGEFORMAT ">
      <w:r w:rsidR="000472F3">
        <w:rPr>
          <w:noProof/>
        </w:rPr>
        <w:t>3</w:t>
      </w:r>
    </w:fldSimple>
  </w:p>
  <w:p w:rsidR="00C12285" w:rsidRDefault="00C122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85" w:rsidRPr="002C7F16" w:rsidRDefault="00C12285" w:rsidP="002C7F16">
    <w:pPr>
      <w:jc w:val="center"/>
      <w:rPr>
        <w:rFonts w:ascii="Arial" w:hAnsi="Arial" w:cs="Arial"/>
        <w:sz w:val="20"/>
        <w:lang w:val="en-GB"/>
      </w:rPr>
    </w:pPr>
    <w:r w:rsidRPr="002C7F16">
      <w:rPr>
        <w:rFonts w:ascii="Arial" w:hAnsi="Arial" w:cs="Arial"/>
        <w:sz w:val="20"/>
        <w:lang w:val="en-GB"/>
      </w:rPr>
      <w:t>International Research Seminar: “What Development Model for Autonomous Regions?”</w:t>
    </w:r>
  </w:p>
  <w:p w:rsidR="00C12285" w:rsidRPr="002C7F16" w:rsidRDefault="00C12285" w:rsidP="002C7F16">
    <w:pPr>
      <w:jc w:val="center"/>
      <w:rPr>
        <w:rFonts w:ascii="Arial" w:hAnsi="Arial" w:cs="Arial"/>
        <w:sz w:val="20"/>
        <w:lang w:val="en-GB"/>
      </w:rPr>
    </w:pPr>
    <w:r w:rsidRPr="002C7F16">
      <w:rPr>
        <w:rFonts w:ascii="Arial" w:hAnsi="Arial" w:cs="Arial"/>
        <w:sz w:val="20"/>
        <w:lang w:val="en-GB"/>
      </w:rPr>
      <w:t xml:space="preserve">Geneva, </w:t>
    </w:r>
    <w:r w:rsidRPr="002C7F16">
      <w:rPr>
        <w:rFonts w:ascii="Arial" w:hAnsi="Arial" w:cs="Arial"/>
        <w:sz w:val="20"/>
        <w:lang w:val="en-GB"/>
      </w:rPr>
      <w:t>2</w:t>
    </w:r>
    <w:r w:rsidR="000472F3">
      <w:rPr>
        <w:rFonts w:ascii="Arial" w:hAnsi="Arial" w:cs="Arial"/>
        <w:sz w:val="20"/>
        <w:lang w:val="en-GB"/>
      </w:rPr>
      <w:t>5</w:t>
    </w:r>
    <w:r w:rsidRPr="002C7F16">
      <w:rPr>
        <w:rFonts w:ascii="Arial" w:hAnsi="Arial" w:cs="Arial"/>
        <w:sz w:val="20"/>
        <w:lang w:val="en-GB"/>
      </w:rPr>
      <w:t xml:space="preserve"> March 2014</w:t>
    </w:r>
  </w:p>
  <w:p w:rsidR="00C12285" w:rsidRPr="005E31BD" w:rsidRDefault="00C12285" w:rsidP="005E31BD">
    <w:pPr>
      <w:ind w:left="-1134" w:right="-1134"/>
      <w:rPr>
        <w:lang w:val="en-US"/>
      </w:rPr>
    </w:pPr>
    <w:r>
      <w:rPr>
        <w:lang w:val="en-US"/>
      </w:rPr>
      <w:t>______________________________________________________________________________________________</w:t>
    </w:r>
  </w:p>
  <w:p w:rsidR="00C12285" w:rsidRPr="00A30543" w:rsidRDefault="00C12285" w:rsidP="006B6C34">
    <w:pPr>
      <w:pStyle w:val="Header"/>
      <w:jc w:val="right"/>
      <w:rPr>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476"/>
    <w:multiLevelType w:val="hybridMultilevel"/>
    <w:tmpl w:val="4120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96AAD"/>
    <w:multiLevelType w:val="hybridMultilevel"/>
    <w:tmpl w:val="9EA47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231D29"/>
    <w:multiLevelType w:val="hybridMultilevel"/>
    <w:tmpl w:val="BF22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576AA"/>
    <w:multiLevelType w:val="hybridMultilevel"/>
    <w:tmpl w:val="34FC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17EC4"/>
    <w:multiLevelType w:val="hybridMultilevel"/>
    <w:tmpl w:val="E11C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E43D4"/>
    <w:multiLevelType w:val="hybridMultilevel"/>
    <w:tmpl w:val="A6F0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D71F4"/>
    <w:multiLevelType w:val="multilevel"/>
    <w:tmpl w:val="CE063160"/>
    <w:lvl w:ilvl="0">
      <w:start w:val="1996"/>
      <w:numFmt w:val="decimal"/>
      <w:lvlText w:val="%1"/>
      <w:lvlJc w:val="left"/>
      <w:pPr>
        <w:tabs>
          <w:tab w:val="num" w:pos="1155"/>
        </w:tabs>
        <w:ind w:left="1155" w:hanging="1155"/>
      </w:pPr>
      <w:rPr>
        <w:rFonts w:cs="Times New Roman" w:hint="default"/>
      </w:rPr>
    </w:lvl>
    <w:lvl w:ilvl="1">
      <w:start w:val="2000"/>
      <w:numFmt w:val="decimal"/>
      <w:lvlText w:val="%1-%2"/>
      <w:lvlJc w:val="left"/>
      <w:pPr>
        <w:tabs>
          <w:tab w:val="num" w:pos="1155"/>
        </w:tabs>
        <w:ind w:left="1155" w:hanging="1155"/>
      </w:pPr>
      <w:rPr>
        <w:rFonts w:cs="Times New Roman" w:hint="default"/>
      </w:rPr>
    </w:lvl>
    <w:lvl w:ilvl="2">
      <w:start w:val="1"/>
      <w:numFmt w:val="decimal"/>
      <w:lvlText w:val="%1-%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A795786"/>
    <w:multiLevelType w:val="hybridMultilevel"/>
    <w:tmpl w:val="CB3C3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DC7748"/>
    <w:multiLevelType w:val="hybridMultilevel"/>
    <w:tmpl w:val="9134E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0102DE0"/>
    <w:multiLevelType w:val="hybridMultilevel"/>
    <w:tmpl w:val="5470A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153A4"/>
    <w:multiLevelType w:val="hybridMultilevel"/>
    <w:tmpl w:val="22187F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1155451"/>
    <w:multiLevelType w:val="multilevel"/>
    <w:tmpl w:val="FD4853BE"/>
    <w:lvl w:ilvl="0">
      <w:start w:val="1993"/>
      <w:numFmt w:val="decimal"/>
      <w:lvlText w:val="%1"/>
      <w:lvlJc w:val="left"/>
      <w:pPr>
        <w:tabs>
          <w:tab w:val="num" w:pos="2130"/>
        </w:tabs>
        <w:ind w:left="2130" w:hanging="2130"/>
      </w:pPr>
      <w:rPr>
        <w:rFonts w:cs="Times New Roman" w:hint="default"/>
      </w:rPr>
    </w:lvl>
    <w:lvl w:ilvl="1">
      <w:start w:val="1996"/>
      <w:numFmt w:val="decimal"/>
      <w:lvlText w:val="%1-%2"/>
      <w:lvlJc w:val="left"/>
      <w:pPr>
        <w:tabs>
          <w:tab w:val="num" w:pos="2130"/>
        </w:tabs>
        <w:ind w:left="2130" w:hanging="2130"/>
      </w:pPr>
      <w:rPr>
        <w:rFonts w:cs="Times New Roman" w:hint="default"/>
      </w:rPr>
    </w:lvl>
    <w:lvl w:ilvl="2">
      <w:start w:val="1"/>
      <w:numFmt w:val="decimal"/>
      <w:lvlText w:val="%1-%2.%3"/>
      <w:lvlJc w:val="left"/>
      <w:pPr>
        <w:tabs>
          <w:tab w:val="num" w:pos="2130"/>
        </w:tabs>
        <w:ind w:left="2130" w:hanging="2130"/>
      </w:pPr>
      <w:rPr>
        <w:rFonts w:cs="Times New Roman" w:hint="default"/>
      </w:rPr>
    </w:lvl>
    <w:lvl w:ilvl="3">
      <w:start w:val="1"/>
      <w:numFmt w:val="decimal"/>
      <w:lvlText w:val="%1-%2.%3.%4"/>
      <w:lvlJc w:val="left"/>
      <w:pPr>
        <w:tabs>
          <w:tab w:val="num" w:pos="2130"/>
        </w:tabs>
        <w:ind w:left="2130" w:hanging="2130"/>
      </w:pPr>
      <w:rPr>
        <w:rFonts w:cs="Times New Roman" w:hint="default"/>
      </w:rPr>
    </w:lvl>
    <w:lvl w:ilvl="4">
      <w:start w:val="1"/>
      <w:numFmt w:val="decimal"/>
      <w:lvlText w:val="%1-%2.%3.%4.%5"/>
      <w:lvlJc w:val="left"/>
      <w:pPr>
        <w:tabs>
          <w:tab w:val="num" w:pos="2130"/>
        </w:tabs>
        <w:ind w:left="2130" w:hanging="2130"/>
      </w:pPr>
      <w:rPr>
        <w:rFonts w:cs="Times New Roman" w:hint="default"/>
      </w:rPr>
    </w:lvl>
    <w:lvl w:ilvl="5">
      <w:start w:val="1"/>
      <w:numFmt w:val="decimal"/>
      <w:lvlText w:val="%1-%2.%3.%4.%5.%6"/>
      <w:lvlJc w:val="left"/>
      <w:pPr>
        <w:tabs>
          <w:tab w:val="num" w:pos="2130"/>
        </w:tabs>
        <w:ind w:left="2130" w:hanging="2130"/>
      </w:pPr>
      <w:rPr>
        <w:rFonts w:cs="Times New Roman" w:hint="default"/>
      </w:rPr>
    </w:lvl>
    <w:lvl w:ilvl="6">
      <w:start w:val="1"/>
      <w:numFmt w:val="decimal"/>
      <w:lvlText w:val="%1-%2.%3.%4.%5.%6.%7"/>
      <w:lvlJc w:val="left"/>
      <w:pPr>
        <w:tabs>
          <w:tab w:val="num" w:pos="2130"/>
        </w:tabs>
        <w:ind w:left="2130" w:hanging="2130"/>
      </w:pPr>
      <w:rPr>
        <w:rFonts w:cs="Times New Roman" w:hint="default"/>
      </w:rPr>
    </w:lvl>
    <w:lvl w:ilvl="7">
      <w:start w:val="1"/>
      <w:numFmt w:val="decimal"/>
      <w:lvlText w:val="%1-%2.%3.%4.%5.%6.%7.%8"/>
      <w:lvlJc w:val="left"/>
      <w:pPr>
        <w:tabs>
          <w:tab w:val="num" w:pos="2130"/>
        </w:tabs>
        <w:ind w:left="2130" w:hanging="2130"/>
      </w:pPr>
      <w:rPr>
        <w:rFonts w:cs="Times New Roman" w:hint="default"/>
      </w:rPr>
    </w:lvl>
    <w:lvl w:ilvl="8">
      <w:start w:val="1"/>
      <w:numFmt w:val="decimal"/>
      <w:lvlText w:val="%1-%2.%3.%4.%5.%6.%7.%8.%9"/>
      <w:lvlJc w:val="left"/>
      <w:pPr>
        <w:tabs>
          <w:tab w:val="num" w:pos="2130"/>
        </w:tabs>
        <w:ind w:left="2130" w:hanging="2130"/>
      </w:pPr>
      <w:rPr>
        <w:rFonts w:cs="Times New Roman" w:hint="default"/>
      </w:rPr>
    </w:lvl>
  </w:abstractNum>
  <w:abstractNum w:abstractNumId="12">
    <w:nsid w:val="247C6806"/>
    <w:multiLevelType w:val="hybridMultilevel"/>
    <w:tmpl w:val="DE00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E4B8E"/>
    <w:multiLevelType w:val="hybridMultilevel"/>
    <w:tmpl w:val="768AEEC8"/>
    <w:lvl w:ilvl="0" w:tplc="05C23104">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283B1973"/>
    <w:multiLevelType w:val="hybridMultilevel"/>
    <w:tmpl w:val="FC88B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88539E9"/>
    <w:multiLevelType w:val="hybridMultilevel"/>
    <w:tmpl w:val="DDD83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A8313BE"/>
    <w:multiLevelType w:val="hybridMultilevel"/>
    <w:tmpl w:val="1B7A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930A17"/>
    <w:multiLevelType w:val="hybridMultilevel"/>
    <w:tmpl w:val="75781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E2C7FC0"/>
    <w:multiLevelType w:val="hybridMultilevel"/>
    <w:tmpl w:val="5D94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D4460"/>
    <w:multiLevelType w:val="hybridMultilevel"/>
    <w:tmpl w:val="D2E4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24ACA"/>
    <w:multiLevelType w:val="hybridMultilevel"/>
    <w:tmpl w:val="B4C22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04554"/>
    <w:multiLevelType w:val="hybridMultilevel"/>
    <w:tmpl w:val="EC38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14894"/>
    <w:multiLevelType w:val="hybridMultilevel"/>
    <w:tmpl w:val="3B8A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0830A1"/>
    <w:multiLevelType w:val="hybridMultilevel"/>
    <w:tmpl w:val="9C46D2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53AC36C6"/>
    <w:multiLevelType w:val="hybridMultilevel"/>
    <w:tmpl w:val="00E23F70"/>
    <w:lvl w:ilvl="0" w:tplc="1F020552">
      <w:start w:val="1"/>
      <w:numFmt w:val="decimal"/>
      <w:lvlText w:val="%1."/>
      <w:lvlJc w:val="left"/>
      <w:pPr>
        <w:ind w:left="1080" w:hanging="360"/>
      </w:pPr>
      <w:rPr>
        <w:rFonts w:cs="Times New Roman" w:hint="default"/>
        <w:lang w:val="en-US"/>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0C1D59"/>
    <w:multiLevelType w:val="hybridMultilevel"/>
    <w:tmpl w:val="0702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E17D29"/>
    <w:multiLevelType w:val="hybridMultilevel"/>
    <w:tmpl w:val="D4F2D0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nsid w:val="59236472"/>
    <w:multiLevelType w:val="hybridMultilevel"/>
    <w:tmpl w:val="5A80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3E0AAA"/>
    <w:multiLevelType w:val="multilevel"/>
    <w:tmpl w:val="8BAA92A4"/>
    <w:lvl w:ilvl="0">
      <w:start w:val="1996"/>
      <w:numFmt w:val="decimal"/>
      <w:lvlText w:val="%1"/>
      <w:lvlJc w:val="left"/>
      <w:pPr>
        <w:tabs>
          <w:tab w:val="num" w:pos="1425"/>
        </w:tabs>
        <w:ind w:left="1425" w:hanging="1425"/>
      </w:pPr>
      <w:rPr>
        <w:rFonts w:cs="Times New Roman" w:hint="default"/>
      </w:rPr>
    </w:lvl>
    <w:lvl w:ilvl="1">
      <w:start w:val="2000"/>
      <w:numFmt w:val="decimal"/>
      <w:lvlText w:val="%1-%2"/>
      <w:lvlJc w:val="left"/>
      <w:pPr>
        <w:tabs>
          <w:tab w:val="num" w:pos="1425"/>
        </w:tabs>
        <w:ind w:left="1425" w:hanging="1425"/>
      </w:pPr>
      <w:rPr>
        <w:rFonts w:cs="Times New Roman" w:hint="default"/>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F6F7FAD"/>
    <w:multiLevelType w:val="hybridMultilevel"/>
    <w:tmpl w:val="CAAE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311022"/>
    <w:multiLevelType w:val="hybridMultilevel"/>
    <w:tmpl w:val="19EE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B13C9E"/>
    <w:multiLevelType w:val="hybridMultilevel"/>
    <w:tmpl w:val="592090A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nsid w:val="685B3037"/>
    <w:multiLevelType w:val="hybridMultilevel"/>
    <w:tmpl w:val="D9A2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DC7D09"/>
    <w:multiLevelType w:val="hybridMultilevel"/>
    <w:tmpl w:val="0E260B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nsid w:val="69B05F1B"/>
    <w:multiLevelType w:val="hybridMultilevel"/>
    <w:tmpl w:val="9C86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7A79E3"/>
    <w:multiLevelType w:val="hybridMultilevel"/>
    <w:tmpl w:val="EA94BC48"/>
    <w:lvl w:ilvl="0" w:tplc="B132730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20273FB"/>
    <w:multiLevelType w:val="hybridMultilevel"/>
    <w:tmpl w:val="7456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EF13B8"/>
    <w:multiLevelType w:val="hybridMultilevel"/>
    <w:tmpl w:val="32C8AC3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FC6960"/>
    <w:multiLevelType w:val="hybridMultilevel"/>
    <w:tmpl w:val="A1B8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F677C"/>
    <w:multiLevelType w:val="hybridMultilevel"/>
    <w:tmpl w:val="7BCA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FE006C"/>
    <w:multiLevelType w:val="hybridMultilevel"/>
    <w:tmpl w:val="A828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D2087"/>
    <w:multiLevelType w:val="hybridMultilevel"/>
    <w:tmpl w:val="07CA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6"/>
  </w:num>
  <w:num w:numId="4">
    <w:abstractNumId w:val="1"/>
  </w:num>
  <w:num w:numId="5">
    <w:abstractNumId w:val="15"/>
  </w:num>
  <w:num w:numId="6">
    <w:abstractNumId w:val="7"/>
  </w:num>
  <w:num w:numId="7">
    <w:abstractNumId w:val="8"/>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14"/>
  </w:num>
  <w:num w:numId="12">
    <w:abstractNumId w:val="31"/>
  </w:num>
  <w:num w:numId="13">
    <w:abstractNumId w:val="29"/>
  </w:num>
  <w:num w:numId="14">
    <w:abstractNumId w:val="9"/>
  </w:num>
  <w:num w:numId="15">
    <w:abstractNumId w:val="3"/>
  </w:num>
  <w:num w:numId="16">
    <w:abstractNumId w:val="16"/>
  </w:num>
  <w:num w:numId="17">
    <w:abstractNumId w:val="22"/>
  </w:num>
  <w:num w:numId="18">
    <w:abstractNumId w:val="30"/>
  </w:num>
  <w:num w:numId="19">
    <w:abstractNumId w:val="0"/>
  </w:num>
  <w:num w:numId="20">
    <w:abstractNumId w:val="27"/>
  </w:num>
  <w:num w:numId="21">
    <w:abstractNumId w:val="25"/>
  </w:num>
  <w:num w:numId="22">
    <w:abstractNumId w:val="20"/>
  </w:num>
  <w:num w:numId="23">
    <w:abstractNumId w:val="18"/>
  </w:num>
  <w:num w:numId="24">
    <w:abstractNumId w:val="39"/>
  </w:num>
  <w:num w:numId="25">
    <w:abstractNumId w:val="21"/>
  </w:num>
  <w:num w:numId="26">
    <w:abstractNumId w:val="40"/>
  </w:num>
  <w:num w:numId="27">
    <w:abstractNumId w:val="4"/>
  </w:num>
  <w:num w:numId="28">
    <w:abstractNumId w:val="37"/>
  </w:num>
  <w:num w:numId="29">
    <w:abstractNumId w:val="5"/>
  </w:num>
  <w:num w:numId="30">
    <w:abstractNumId w:val="38"/>
  </w:num>
  <w:num w:numId="31">
    <w:abstractNumId w:val="36"/>
  </w:num>
  <w:num w:numId="32">
    <w:abstractNumId w:val="41"/>
  </w:num>
  <w:num w:numId="33">
    <w:abstractNumId w:val="2"/>
  </w:num>
  <w:num w:numId="34">
    <w:abstractNumId w:val="34"/>
  </w:num>
  <w:num w:numId="35">
    <w:abstractNumId w:val="12"/>
  </w:num>
  <w:num w:numId="36">
    <w:abstractNumId w:val="32"/>
  </w:num>
  <w:num w:numId="37">
    <w:abstractNumId w:val="19"/>
  </w:num>
  <w:num w:numId="38">
    <w:abstractNumId w:val="35"/>
  </w:num>
  <w:num w:numId="39">
    <w:abstractNumId w:val="17"/>
  </w:num>
  <w:num w:numId="40">
    <w:abstractNumId w:val="24"/>
  </w:num>
  <w:num w:numId="41">
    <w:abstractNumId w:val="33"/>
  </w:num>
  <w:num w:numId="42">
    <w:abstractNumId w:val="26"/>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proofState w:spelling="clean" w:grammar="clean"/>
  <w:stylePaneFormatFilter w:val="3F01"/>
  <w:defaultTabStop w:val="708"/>
  <w:hyphenationZone w:val="425"/>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A506F4"/>
    <w:rsid w:val="0002497F"/>
    <w:rsid w:val="00027713"/>
    <w:rsid w:val="00027E63"/>
    <w:rsid w:val="000330BF"/>
    <w:rsid w:val="0004518B"/>
    <w:rsid w:val="000472F3"/>
    <w:rsid w:val="000615EF"/>
    <w:rsid w:val="000672FA"/>
    <w:rsid w:val="000703B6"/>
    <w:rsid w:val="00071B28"/>
    <w:rsid w:val="00090B33"/>
    <w:rsid w:val="000933E3"/>
    <w:rsid w:val="000958BD"/>
    <w:rsid w:val="000A62E7"/>
    <w:rsid w:val="000B2598"/>
    <w:rsid w:val="000B716B"/>
    <w:rsid w:val="000C15EF"/>
    <w:rsid w:val="000C4FB1"/>
    <w:rsid w:val="000C76AF"/>
    <w:rsid w:val="000D34C1"/>
    <w:rsid w:val="000F60DF"/>
    <w:rsid w:val="00107D62"/>
    <w:rsid w:val="00110D41"/>
    <w:rsid w:val="00123894"/>
    <w:rsid w:val="001245D7"/>
    <w:rsid w:val="001448E7"/>
    <w:rsid w:val="0014671F"/>
    <w:rsid w:val="00152339"/>
    <w:rsid w:val="001603D0"/>
    <w:rsid w:val="00165FC0"/>
    <w:rsid w:val="001670AE"/>
    <w:rsid w:val="00171E08"/>
    <w:rsid w:val="00176243"/>
    <w:rsid w:val="00185BA6"/>
    <w:rsid w:val="001867C2"/>
    <w:rsid w:val="00193FF7"/>
    <w:rsid w:val="00194807"/>
    <w:rsid w:val="00197388"/>
    <w:rsid w:val="001A38C2"/>
    <w:rsid w:val="001B20EF"/>
    <w:rsid w:val="001B75BF"/>
    <w:rsid w:val="001C51E5"/>
    <w:rsid w:val="001C568F"/>
    <w:rsid w:val="001C708C"/>
    <w:rsid w:val="001E2BBE"/>
    <w:rsid w:val="001E5A4D"/>
    <w:rsid w:val="001F1308"/>
    <w:rsid w:val="001F5E2B"/>
    <w:rsid w:val="001F6348"/>
    <w:rsid w:val="001F726A"/>
    <w:rsid w:val="001F7AC8"/>
    <w:rsid w:val="00216130"/>
    <w:rsid w:val="00232200"/>
    <w:rsid w:val="002357CE"/>
    <w:rsid w:val="00240908"/>
    <w:rsid w:val="00272052"/>
    <w:rsid w:val="00281EAD"/>
    <w:rsid w:val="0028507E"/>
    <w:rsid w:val="00297C91"/>
    <w:rsid w:val="002C2593"/>
    <w:rsid w:val="002C262D"/>
    <w:rsid w:val="002C7F16"/>
    <w:rsid w:val="002D5A3F"/>
    <w:rsid w:val="002E1E93"/>
    <w:rsid w:val="002E4237"/>
    <w:rsid w:val="002F073F"/>
    <w:rsid w:val="00305DC5"/>
    <w:rsid w:val="00306DC4"/>
    <w:rsid w:val="00311724"/>
    <w:rsid w:val="00313921"/>
    <w:rsid w:val="00331DBC"/>
    <w:rsid w:val="00345CAA"/>
    <w:rsid w:val="00370FAC"/>
    <w:rsid w:val="00372C26"/>
    <w:rsid w:val="003B4919"/>
    <w:rsid w:val="003C55D1"/>
    <w:rsid w:val="003C5F15"/>
    <w:rsid w:val="003D0E0D"/>
    <w:rsid w:val="003D438D"/>
    <w:rsid w:val="003E0545"/>
    <w:rsid w:val="003F0F96"/>
    <w:rsid w:val="003F5E3B"/>
    <w:rsid w:val="0042400E"/>
    <w:rsid w:val="004245D8"/>
    <w:rsid w:val="00424DCC"/>
    <w:rsid w:val="004267E7"/>
    <w:rsid w:val="004417EE"/>
    <w:rsid w:val="00443408"/>
    <w:rsid w:val="0044771E"/>
    <w:rsid w:val="00481A77"/>
    <w:rsid w:val="00485952"/>
    <w:rsid w:val="0049344E"/>
    <w:rsid w:val="004937E4"/>
    <w:rsid w:val="0049507C"/>
    <w:rsid w:val="00496E19"/>
    <w:rsid w:val="004D1773"/>
    <w:rsid w:val="004D1D0B"/>
    <w:rsid w:val="004D4DEA"/>
    <w:rsid w:val="004D7215"/>
    <w:rsid w:val="004E27F1"/>
    <w:rsid w:val="004E60BE"/>
    <w:rsid w:val="00502D42"/>
    <w:rsid w:val="00514B61"/>
    <w:rsid w:val="0051505D"/>
    <w:rsid w:val="005372F6"/>
    <w:rsid w:val="0054239A"/>
    <w:rsid w:val="00572D98"/>
    <w:rsid w:val="00581995"/>
    <w:rsid w:val="00595DA0"/>
    <w:rsid w:val="005A39A9"/>
    <w:rsid w:val="005B0030"/>
    <w:rsid w:val="005B539B"/>
    <w:rsid w:val="005B6FB6"/>
    <w:rsid w:val="005E0921"/>
    <w:rsid w:val="005E31BD"/>
    <w:rsid w:val="005E40E4"/>
    <w:rsid w:val="005E6FE5"/>
    <w:rsid w:val="006068E3"/>
    <w:rsid w:val="006100EA"/>
    <w:rsid w:val="0061727D"/>
    <w:rsid w:val="0061785A"/>
    <w:rsid w:val="0062055E"/>
    <w:rsid w:val="00634E6F"/>
    <w:rsid w:val="00655331"/>
    <w:rsid w:val="0066602C"/>
    <w:rsid w:val="0067259C"/>
    <w:rsid w:val="00672DFB"/>
    <w:rsid w:val="00680EF1"/>
    <w:rsid w:val="006840FF"/>
    <w:rsid w:val="006841A0"/>
    <w:rsid w:val="006A51EB"/>
    <w:rsid w:val="006A53CA"/>
    <w:rsid w:val="006B6C34"/>
    <w:rsid w:val="006C03D4"/>
    <w:rsid w:val="00704FC3"/>
    <w:rsid w:val="0070558D"/>
    <w:rsid w:val="00707434"/>
    <w:rsid w:val="00724111"/>
    <w:rsid w:val="00732ACC"/>
    <w:rsid w:val="007344CA"/>
    <w:rsid w:val="00744CAF"/>
    <w:rsid w:val="00750E92"/>
    <w:rsid w:val="00751A5C"/>
    <w:rsid w:val="00751AE9"/>
    <w:rsid w:val="00772E55"/>
    <w:rsid w:val="00777947"/>
    <w:rsid w:val="00795828"/>
    <w:rsid w:val="007A1D6D"/>
    <w:rsid w:val="007B1F0B"/>
    <w:rsid w:val="007B3650"/>
    <w:rsid w:val="007C01AE"/>
    <w:rsid w:val="007C4D90"/>
    <w:rsid w:val="007D58D8"/>
    <w:rsid w:val="007E7885"/>
    <w:rsid w:val="007F1F89"/>
    <w:rsid w:val="00802C0B"/>
    <w:rsid w:val="008406B9"/>
    <w:rsid w:val="0086084B"/>
    <w:rsid w:val="0086630C"/>
    <w:rsid w:val="0088425F"/>
    <w:rsid w:val="0089106D"/>
    <w:rsid w:val="00892ABE"/>
    <w:rsid w:val="008959DD"/>
    <w:rsid w:val="008C3D0B"/>
    <w:rsid w:val="008C7595"/>
    <w:rsid w:val="008E2513"/>
    <w:rsid w:val="008E2FD3"/>
    <w:rsid w:val="008E4074"/>
    <w:rsid w:val="008E5364"/>
    <w:rsid w:val="008F2A9E"/>
    <w:rsid w:val="00904A36"/>
    <w:rsid w:val="00905F20"/>
    <w:rsid w:val="0090670D"/>
    <w:rsid w:val="00921491"/>
    <w:rsid w:val="00926581"/>
    <w:rsid w:val="00930644"/>
    <w:rsid w:val="00930DFE"/>
    <w:rsid w:val="00951469"/>
    <w:rsid w:val="00955CD1"/>
    <w:rsid w:val="0097262E"/>
    <w:rsid w:val="00975978"/>
    <w:rsid w:val="00981C03"/>
    <w:rsid w:val="00985E0C"/>
    <w:rsid w:val="0098607B"/>
    <w:rsid w:val="00993B8E"/>
    <w:rsid w:val="009A6B68"/>
    <w:rsid w:val="009B0F31"/>
    <w:rsid w:val="009C0377"/>
    <w:rsid w:val="009C7C25"/>
    <w:rsid w:val="009E28DB"/>
    <w:rsid w:val="009E626A"/>
    <w:rsid w:val="009F632F"/>
    <w:rsid w:val="00A022F1"/>
    <w:rsid w:val="00A101D3"/>
    <w:rsid w:val="00A10CD3"/>
    <w:rsid w:val="00A12E9C"/>
    <w:rsid w:val="00A1634B"/>
    <w:rsid w:val="00A17C67"/>
    <w:rsid w:val="00A25301"/>
    <w:rsid w:val="00A30543"/>
    <w:rsid w:val="00A451F3"/>
    <w:rsid w:val="00A506F4"/>
    <w:rsid w:val="00A55E68"/>
    <w:rsid w:val="00A67AB0"/>
    <w:rsid w:val="00A743A2"/>
    <w:rsid w:val="00A763A4"/>
    <w:rsid w:val="00A81AAD"/>
    <w:rsid w:val="00A83749"/>
    <w:rsid w:val="00AA24F7"/>
    <w:rsid w:val="00AA7316"/>
    <w:rsid w:val="00AB3E1A"/>
    <w:rsid w:val="00AC251A"/>
    <w:rsid w:val="00AC6362"/>
    <w:rsid w:val="00AC7918"/>
    <w:rsid w:val="00AD155B"/>
    <w:rsid w:val="00AE4952"/>
    <w:rsid w:val="00AE57F7"/>
    <w:rsid w:val="00AF784B"/>
    <w:rsid w:val="00B041B9"/>
    <w:rsid w:val="00B17380"/>
    <w:rsid w:val="00B264DC"/>
    <w:rsid w:val="00B3274B"/>
    <w:rsid w:val="00B47364"/>
    <w:rsid w:val="00B5358A"/>
    <w:rsid w:val="00B5469A"/>
    <w:rsid w:val="00B55F4B"/>
    <w:rsid w:val="00B678FB"/>
    <w:rsid w:val="00B72FC2"/>
    <w:rsid w:val="00B765E1"/>
    <w:rsid w:val="00B80785"/>
    <w:rsid w:val="00B83644"/>
    <w:rsid w:val="00B908A2"/>
    <w:rsid w:val="00BA3CDF"/>
    <w:rsid w:val="00BC34F7"/>
    <w:rsid w:val="00BE34F5"/>
    <w:rsid w:val="00C106F9"/>
    <w:rsid w:val="00C1110E"/>
    <w:rsid w:val="00C12285"/>
    <w:rsid w:val="00C140BD"/>
    <w:rsid w:val="00C232D8"/>
    <w:rsid w:val="00C25039"/>
    <w:rsid w:val="00C4475B"/>
    <w:rsid w:val="00C61FDB"/>
    <w:rsid w:val="00C642B5"/>
    <w:rsid w:val="00C679F7"/>
    <w:rsid w:val="00C73593"/>
    <w:rsid w:val="00C73705"/>
    <w:rsid w:val="00C75040"/>
    <w:rsid w:val="00C75C66"/>
    <w:rsid w:val="00C75E5F"/>
    <w:rsid w:val="00C810E4"/>
    <w:rsid w:val="00CB00AB"/>
    <w:rsid w:val="00CC5AC0"/>
    <w:rsid w:val="00CD1D79"/>
    <w:rsid w:val="00CD37FE"/>
    <w:rsid w:val="00CF0696"/>
    <w:rsid w:val="00CF4F18"/>
    <w:rsid w:val="00D01489"/>
    <w:rsid w:val="00D03D3F"/>
    <w:rsid w:val="00D535E4"/>
    <w:rsid w:val="00D552A3"/>
    <w:rsid w:val="00D64399"/>
    <w:rsid w:val="00D757F4"/>
    <w:rsid w:val="00D80AC5"/>
    <w:rsid w:val="00DB5BB4"/>
    <w:rsid w:val="00DC1433"/>
    <w:rsid w:val="00DD0969"/>
    <w:rsid w:val="00DD3B95"/>
    <w:rsid w:val="00DD7953"/>
    <w:rsid w:val="00DF084F"/>
    <w:rsid w:val="00E072E7"/>
    <w:rsid w:val="00E13739"/>
    <w:rsid w:val="00E14F5A"/>
    <w:rsid w:val="00E1536B"/>
    <w:rsid w:val="00E35670"/>
    <w:rsid w:val="00E70CEB"/>
    <w:rsid w:val="00E73497"/>
    <w:rsid w:val="00E73C08"/>
    <w:rsid w:val="00E906D6"/>
    <w:rsid w:val="00E90D2B"/>
    <w:rsid w:val="00E934C9"/>
    <w:rsid w:val="00EA2F44"/>
    <w:rsid w:val="00EB31E1"/>
    <w:rsid w:val="00EC7AEA"/>
    <w:rsid w:val="00F1020F"/>
    <w:rsid w:val="00F1172C"/>
    <w:rsid w:val="00F14066"/>
    <w:rsid w:val="00F21CD0"/>
    <w:rsid w:val="00F31B3A"/>
    <w:rsid w:val="00F32BE3"/>
    <w:rsid w:val="00F33D11"/>
    <w:rsid w:val="00F42681"/>
    <w:rsid w:val="00F55854"/>
    <w:rsid w:val="00F609A3"/>
    <w:rsid w:val="00F61D63"/>
    <w:rsid w:val="00F67B3A"/>
    <w:rsid w:val="00F70B80"/>
    <w:rsid w:val="00F879AB"/>
    <w:rsid w:val="00FA3B52"/>
    <w:rsid w:val="00FA6AFC"/>
    <w:rsid w:val="00FC157B"/>
    <w:rsid w:val="00FC1A08"/>
    <w:rsid w:val="00FC2E8D"/>
    <w:rsid w:val="00FC64CA"/>
    <w:rsid w:val="00FC786C"/>
    <w:rsid w:val="00FD3771"/>
    <w:rsid w:val="00FE0498"/>
    <w:rsid w:val="00FF155A"/>
  </w:rsids>
  <m:mathPr>
    <m:mathFont m:val="Cambria Math"/>
    <m:brkBin m:val="before"/>
    <m:brkBinSub m:val="--"/>
    <m:smallFrac m:val="off"/>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953"/>
    <w:pPr>
      <w:jc w:val="both"/>
    </w:pPr>
    <w:rPr>
      <w:sz w:val="24"/>
      <w:szCs w:val="20"/>
      <w:lang w:val="fr-FR" w:eastAsia="en-GB"/>
    </w:rPr>
  </w:style>
  <w:style w:type="paragraph" w:styleId="Heading1">
    <w:name w:val="heading 1"/>
    <w:basedOn w:val="Normal"/>
    <w:next w:val="Normal"/>
    <w:link w:val="Heading1Char"/>
    <w:uiPriority w:val="99"/>
    <w:qFormat/>
    <w:rsid w:val="00311724"/>
    <w:pPr>
      <w:spacing w:before="240"/>
      <w:outlineLvl w:val="0"/>
    </w:pPr>
    <w:rPr>
      <w:b/>
      <w:u w:val="single"/>
    </w:rPr>
  </w:style>
  <w:style w:type="paragraph" w:styleId="Heading2">
    <w:name w:val="heading 2"/>
    <w:basedOn w:val="Normal"/>
    <w:next w:val="Normal"/>
    <w:link w:val="Heading2Char"/>
    <w:uiPriority w:val="99"/>
    <w:qFormat/>
    <w:rsid w:val="00311724"/>
    <w:pPr>
      <w:spacing w:before="120"/>
      <w:outlineLvl w:val="1"/>
    </w:pPr>
    <w:rPr>
      <w:b/>
    </w:rPr>
  </w:style>
  <w:style w:type="paragraph" w:styleId="Heading3">
    <w:name w:val="heading 3"/>
    <w:basedOn w:val="Normal"/>
    <w:next w:val="NormalIndent"/>
    <w:link w:val="Heading3Char"/>
    <w:uiPriority w:val="99"/>
    <w:qFormat/>
    <w:rsid w:val="00311724"/>
    <w:pPr>
      <w:ind w:left="354"/>
      <w:outlineLvl w:val="2"/>
    </w:pPr>
    <w:rPr>
      <w:b/>
    </w:rPr>
  </w:style>
  <w:style w:type="paragraph" w:styleId="Heading4">
    <w:name w:val="heading 4"/>
    <w:basedOn w:val="Normal"/>
    <w:next w:val="Normal"/>
    <w:link w:val="Heading4Char"/>
    <w:uiPriority w:val="99"/>
    <w:qFormat/>
    <w:rsid w:val="00311724"/>
    <w:pPr>
      <w:keepNext/>
      <w:outlineLvl w:val="3"/>
    </w:pPr>
    <w:rPr>
      <w:rFonts w:ascii="Arial" w:hAnsi="Arial"/>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181"/>
    <w:rPr>
      <w:rFonts w:asciiTheme="majorHAnsi" w:eastAsiaTheme="majorEastAsia" w:hAnsiTheme="majorHAnsi" w:cstheme="majorBidi"/>
      <w:b/>
      <w:bCs/>
      <w:kern w:val="32"/>
      <w:sz w:val="32"/>
      <w:szCs w:val="32"/>
      <w:lang w:val="fr-FR" w:eastAsia="en-GB"/>
    </w:rPr>
  </w:style>
  <w:style w:type="character" w:customStyle="1" w:styleId="Heading2Char">
    <w:name w:val="Heading 2 Char"/>
    <w:basedOn w:val="DefaultParagraphFont"/>
    <w:link w:val="Heading2"/>
    <w:uiPriority w:val="9"/>
    <w:semiHidden/>
    <w:rsid w:val="00805181"/>
    <w:rPr>
      <w:rFonts w:asciiTheme="majorHAnsi" w:eastAsiaTheme="majorEastAsia" w:hAnsiTheme="majorHAnsi" w:cstheme="majorBidi"/>
      <w:b/>
      <w:bCs/>
      <w:i/>
      <w:iCs/>
      <w:sz w:val="28"/>
      <w:szCs w:val="28"/>
      <w:lang w:val="fr-FR" w:eastAsia="en-GB"/>
    </w:rPr>
  </w:style>
  <w:style w:type="character" w:customStyle="1" w:styleId="Heading3Char">
    <w:name w:val="Heading 3 Char"/>
    <w:basedOn w:val="DefaultParagraphFont"/>
    <w:link w:val="Heading3"/>
    <w:uiPriority w:val="9"/>
    <w:semiHidden/>
    <w:rsid w:val="00805181"/>
    <w:rPr>
      <w:rFonts w:asciiTheme="majorHAnsi" w:eastAsiaTheme="majorEastAsia" w:hAnsiTheme="majorHAnsi" w:cstheme="majorBidi"/>
      <w:b/>
      <w:bCs/>
      <w:sz w:val="26"/>
      <w:szCs w:val="26"/>
      <w:lang w:val="fr-FR" w:eastAsia="en-GB"/>
    </w:rPr>
  </w:style>
  <w:style w:type="character" w:customStyle="1" w:styleId="Heading4Char">
    <w:name w:val="Heading 4 Char"/>
    <w:basedOn w:val="DefaultParagraphFont"/>
    <w:link w:val="Heading4"/>
    <w:uiPriority w:val="9"/>
    <w:semiHidden/>
    <w:rsid w:val="00805181"/>
    <w:rPr>
      <w:rFonts w:asciiTheme="minorHAnsi" w:eastAsiaTheme="minorEastAsia" w:hAnsiTheme="minorHAnsi" w:cstheme="minorBidi"/>
      <w:b/>
      <w:bCs/>
      <w:sz w:val="28"/>
      <w:szCs w:val="28"/>
      <w:lang w:val="fr-FR" w:eastAsia="en-GB"/>
    </w:rPr>
  </w:style>
  <w:style w:type="paragraph" w:styleId="NormalIndent">
    <w:name w:val="Normal Indent"/>
    <w:basedOn w:val="Normal"/>
    <w:uiPriority w:val="99"/>
    <w:rsid w:val="00311724"/>
    <w:pPr>
      <w:ind w:left="708"/>
    </w:pPr>
  </w:style>
  <w:style w:type="paragraph" w:styleId="Footer">
    <w:name w:val="footer"/>
    <w:basedOn w:val="Normal"/>
    <w:link w:val="FooterChar"/>
    <w:uiPriority w:val="99"/>
    <w:rsid w:val="00311724"/>
    <w:pPr>
      <w:tabs>
        <w:tab w:val="center" w:pos="4819"/>
        <w:tab w:val="right" w:pos="9071"/>
      </w:tabs>
    </w:pPr>
  </w:style>
  <w:style w:type="character" w:customStyle="1" w:styleId="FooterChar">
    <w:name w:val="Footer Char"/>
    <w:basedOn w:val="DefaultParagraphFont"/>
    <w:link w:val="Footer"/>
    <w:uiPriority w:val="99"/>
    <w:semiHidden/>
    <w:rsid w:val="00805181"/>
    <w:rPr>
      <w:sz w:val="24"/>
      <w:szCs w:val="20"/>
      <w:lang w:val="fr-FR" w:eastAsia="en-GB"/>
    </w:rPr>
  </w:style>
  <w:style w:type="paragraph" w:styleId="Header">
    <w:name w:val="header"/>
    <w:basedOn w:val="Normal"/>
    <w:next w:val="Normal"/>
    <w:link w:val="HeaderChar"/>
    <w:uiPriority w:val="99"/>
    <w:rsid w:val="00311724"/>
    <w:pPr>
      <w:tabs>
        <w:tab w:val="center" w:pos="4819"/>
        <w:tab w:val="right" w:pos="9071"/>
      </w:tabs>
    </w:pPr>
  </w:style>
  <w:style w:type="character" w:customStyle="1" w:styleId="HeaderChar">
    <w:name w:val="Header Char"/>
    <w:basedOn w:val="DefaultParagraphFont"/>
    <w:link w:val="Header"/>
    <w:uiPriority w:val="99"/>
    <w:locked/>
    <w:rsid w:val="000958BD"/>
    <w:rPr>
      <w:rFonts w:cs="Times New Roman"/>
      <w:sz w:val="24"/>
      <w:lang w:val="fr-FR" w:eastAsia="en-GB"/>
    </w:rPr>
  </w:style>
  <w:style w:type="paragraph" w:customStyle="1" w:styleId="TITRE">
    <w:name w:val="TITRE"/>
    <w:basedOn w:val="Normal"/>
    <w:uiPriority w:val="99"/>
    <w:rsid w:val="00311724"/>
    <w:pPr>
      <w:jc w:val="center"/>
    </w:pPr>
    <w:rPr>
      <w:b/>
      <w:sz w:val="26"/>
    </w:rPr>
  </w:style>
  <w:style w:type="paragraph" w:customStyle="1" w:styleId="AUSUJET">
    <w:name w:val="AU SUJET"/>
    <w:basedOn w:val="TITRE"/>
    <w:uiPriority w:val="99"/>
    <w:rsid w:val="00311724"/>
    <w:pPr>
      <w:spacing w:line="240" w:lineRule="atLeast"/>
      <w:ind w:left="567" w:hanging="567"/>
      <w:jc w:val="left"/>
    </w:pPr>
    <w:rPr>
      <w:b w:val="0"/>
      <w:sz w:val="24"/>
    </w:rPr>
  </w:style>
  <w:style w:type="paragraph" w:customStyle="1" w:styleId="PARAGRAPHE">
    <w:name w:val="PARAGRAPHE"/>
    <w:basedOn w:val="AUSUJET"/>
    <w:uiPriority w:val="99"/>
    <w:rsid w:val="00311724"/>
    <w:pPr>
      <w:spacing w:line="360" w:lineRule="atLeast"/>
      <w:ind w:left="1418" w:firstLine="851"/>
      <w:jc w:val="both"/>
    </w:pPr>
  </w:style>
  <w:style w:type="paragraph" w:customStyle="1" w:styleId="CITATION">
    <w:name w:val="CITATION"/>
    <w:basedOn w:val="PARAGRAPHE"/>
    <w:uiPriority w:val="99"/>
    <w:rsid w:val="00311724"/>
    <w:pPr>
      <w:spacing w:line="240" w:lineRule="atLeast"/>
      <w:ind w:left="2835" w:right="2835" w:firstLine="0"/>
    </w:pPr>
    <w:rPr>
      <w:b/>
    </w:rPr>
  </w:style>
  <w:style w:type="paragraph" w:customStyle="1" w:styleId="STANDARD">
    <w:name w:val="STANDARD"/>
    <w:basedOn w:val="PARAGRAPHE"/>
    <w:uiPriority w:val="99"/>
    <w:rsid w:val="00311724"/>
    <w:pPr>
      <w:ind w:firstLine="0"/>
    </w:pPr>
    <w:rPr>
      <w:b/>
    </w:rPr>
  </w:style>
  <w:style w:type="paragraph" w:customStyle="1" w:styleId="HORAIRE">
    <w:name w:val="HORAIRE"/>
    <w:basedOn w:val="STANDARD"/>
    <w:uiPriority w:val="99"/>
    <w:rsid w:val="00311724"/>
    <w:pPr>
      <w:spacing w:line="240" w:lineRule="atLeast"/>
      <w:ind w:left="1134" w:hanging="1134"/>
    </w:pPr>
    <w:rPr>
      <w:b w:val="0"/>
    </w:rPr>
  </w:style>
  <w:style w:type="paragraph" w:customStyle="1" w:styleId="PARAGINTSPLE">
    <w:name w:val="PARAG INT SPLE"/>
    <w:basedOn w:val="PARAGRAPHE"/>
    <w:uiPriority w:val="99"/>
    <w:rsid w:val="00311724"/>
    <w:pPr>
      <w:spacing w:line="240" w:lineRule="atLeast"/>
    </w:pPr>
  </w:style>
  <w:style w:type="paragraph" w:styleId="BalloonText">
    <w:name w:val="Balloon Text"/>
    <w:basedOn w:val="Normal"/>
    <w:link w:val="BalloonTextChar"/>
    <w:uiPriority w:val="99"/>
    <w:semiHidden/>
    <w:rsid w:val="00A12E9C"/>
    <w:rPr>
      <w:rFonts w:ascii="Tahoma" w:hAnsi="Tahoma" w:cs="Tahoma"/>
      <w:sz w:val="16"/>
      <w:szCs w:val="16"/>
    </w:rPr>
  </w:style>
  <w:style w:type="character" w:customStyle="1" w:styleId="BalloonTextChar">
    <w:name w:val="Balloon Text Char"/>
    <w:basedOn w:val="DefaultParagraphFont"/>
    <w:link w:val="BalloonText"/>
    <w:uiPriority w:val="99"/>
    <w:semiHidden/>
    <w:rsid w:val="00805181"/>
    <w:rPr>
      <w:sz w:val="0"/>
      <w:szCs w:val="0"/>
      <w:lang w:val="fr-FR" w:eastAsia="en-GB"/>
    </w:rPr>
  </w:style>
  <w:style w:type="character" w:styleId="Hyperlink">
    <w:name w:val="Hyperlink"/>
    <w:basedOn w:val="DefaultParagraphFont"/>
    <w:uiPriority w:val="99"/>
    <w:rsid w:val="00595DA0"/>
    <w:rPr>
      <w:rFonts w:cs="Times New Roman"/>
      <w:color w:val="0000FF"/>
      <w:u w:val="single"/>
    </w:rPr>
  </w:style>
  <w:style w:type="paragraph" w:styleId="NormalWeb">
    <w:name w:val="Normal (Web)"/>
    <w:basedOn w:val="Normal"/>
    <w:uiPriority w:val="99"/>
    <w:rsid w:val="000B2598"/>
    <w:pPr>
      <w:spacing w:before="100" w:beforeAutospacing="1" w:after="100" w:afterAutospacing="1"/>
      <w:jc w:val="left"/>
    </w:pPr>
    <w:rPr>
      <w:szCs w:val="24"/>
      <w:lang w:val="en-GB"/>
    </w:rPr>
  </w:style>
  <w:style w:type="character" w:customStyle="1" w:styleId="textitalic">
    <w:name w:val="text_italic"/>
    <w:basedOn w:val="DefaultParagraphFont"/>
    <w:uiPriority w:val="99"/>
    <w:rsid w:val="000B2598"/>
    <w:rPr>
      <w:rFonts w:cs="Times New Roman"/>
    </w:rPr>
  </w:style>
  <w:style w:type="paragraph" w:styleId="ListParagraph">
    <w:name w:val="List Paragraph"/>
    <w:basedOn w:val="Normal"/>
    <w:uiPriority w:val="34"/>
    <w:qFormat/>
    <w:rsid w:val="0004518B"/>
    <w:pPr>
      <w:ind w:left="720"/>
    </w:pPr>
  </w:style>
  <w:style w:type="table" w:styleId="TableGrid">
    <w:name w:val="Table Grid"/>
    <w:basedOn w:val="TableNormal"/>
    <w:uiPriority w:val="99"/>
    <w:rsid w:val="00A305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AD155B"/>
    <w:pPr>
      <w:jc w:val="left"/>
    </w:pPr>
    <w:rPr>
      <w:rFonts w:ascii="Consolas" w:hAnsi="Consolas"/>
      <w:sz w:val="21"/>
      <w:szCs w:val="21"/>
      <w:lang w:val="en-US" w:eastAsia="en-US"/>
    </w:rPr>
  </w:style>
  <w:style w:type="character" w:customStyle="1" w:styleId="PlainTextChar">
    <w:name w:val="Plain Text Char"/>
    <w:basedOn w:val="DefaultParagraphFont"/>
    <w:link w:val="PlainText"/>
    <w:uiPriority w:val="99"/>
    <w:semiHidden/>
    <w:locked/>
    <w:rsid w:val="00AD155B"/>
    <w:rPr>
      <w:rFonts w:ascii="Consolas" w:eastAsia="Times New Roman" w:hAnsi="Consolas" w:cs="Times New Roman"/>
      <w:sz w:val="21"/>
      <w:szCs w:val="21"/>
    </w:rPr>
  </w:style>
  <w:style w:type="paragraph" w:styleId="FootnoteText">
    <w:name w:val="footnote text"/>
    <w:basedOn w:val="Normal"/>
    <w:link w:val="FootnoteTextChar"/>
    <w:uiPriority w:val="99"/>
    <w:semiHidden/>
    <w:rsid w:val="00B17380"/>
    <w:rPr>
      <w:sz w:val="20"/>
    </w:rPr>
  </w:style>
  <w:style w:type="character" w:customStyle="1" w:styleId="FootnoteTextChar">
    <w:name w:val="Footnote Text Char"/>
    <w:basedOn w:val="DefaultParagraphFont"/>
    <w:link w:val="FootnoteText"/>
    <w:uiPriority w:val="99"/>
    <w:semiHidden/>
    <w:locked/>
    <w:rsid w:val="00B17380"/>
    <w:rPr>
      <w:rFonts w:cs="Times New Roman"/>
      <w:lang w:val="fr-FR" w:eastAsia="en-GB"/>
    </w:rPr>
  </w:style>
  <w:style w:type="character" w:styleId="FootnoteReference">
    <w:name w:val="footnote reference"/>
    <w:basedOn w:val="DefaultParagraphFont"/>
    <w:uiPriority w:val="99"/>
    <w:semiHidden/>
    <w:rsid w:val="00B17380"/>
    <w:rPr>
      <w:rFonts w:cs="Times New Roman"/>
      <w:vertAlign w:val="superscript"/>
    </w:rPr>
  </w:style>
  <w:style w:type="character" w:styleId="HTMLCite">
    <w:name w:val="HTML Cite"/>
    <w:basedOn w:val="DefaultParagraphFont"/>
    <w:uiPriority w:val="99"/>
    <w:semiHidden/>
    <w:rsid w:val="00B17380"/>
    <w:rPr>
      <w:rFonts w:cs="Times New Roman"/>
      <w:i/>
      <w:iCs/>
    </w:rPr>
  </w:style>
  <w:style w:type="character" w:customStyle="1" w:styleId="lang-en">
    <w:name w:val="lang-en"/>
    <w:basedOn w:val="DefaultParagraphFont"/>
    <w:uiPriority w:val="99"/>
    <w:rsid w:val="004E60BE"/>
    <w:rPr>
      <w:rFonts w:cs="Times New Roman"/>
    </w:rPr>
  </w:style>
  <w:style w:type="character" w:customStyle="1" w:styleId="st">
    <w:name w:val="st"/>
    <w:basedOn w:val="DefaultParagraphFont"/>
    <w:uiPriority w:val="99"/>
    <w:rsid w:val="0086630C"/>
    <w:rPr>
      <w:rFonts w:cs="Times New Roman"/>
    </w:rPr>
  </w:style>
  <w:style w:type="character" w:customStyle="1" w:styleId="header-1">
    <w:name w:val="header-1"/>
    <w:basedOn w:val="DefaultParagraphFont"/>
    <w:uiPriority w:val="99"/>
    <w:rsid w:val="001F6348"/>
    <w:rPr>
      <w:rFonts w:cs="Times New Roman"/>
    </w:rPr>
  </w:style>
  <w:style w:type="character" w:styleId="Strong">
    <w:name w:val="Strong"/>
    <w:basedOn w:val="DefaultParagraphFont"/>
    <w:uiPriority w:val="99"/>
    <w:qFormat/>
    <w:rsid w:val="001F6348"/>
    <w:rPr>
      <w:rFonts w:cs="Times New Roman"/>
      <w:b/>
      <w:bCs/>
    </w:rPr>
  </w:style>
  <w:style w:type="character" w:styleId="FollowedHyperlink">
    <w:name w:val="FollowedHyperlink"/>
    <w:basedOn w:val="DefaultParagraphFont"/>
    <w:uiPriority w:val="99"/>
    <w:semiHidden/>
    <w:rsid w:val="00F67B3A"/>
    <w:rPr>
      <w:rFonts w:cs="Times New Roman"/>
      <w:color w:val="96A9A9"/>
      <w:u w:val="single"/>
    </w:rPr>
  </w:style>
  <w:style w:type="paragraph" w:styleId="HTMLPreformatted">
    <w:name w:val="HTML Preformatted"/>
    <w:basedOn w:val="Normal"/>
    <w:link w:val="HTMLPreformattedChar"/>
    <w:uiPriority w:val="99"/>
    <w:semiHidden/>
    <w:rsid w:val="00F7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semiHidden/>
    <w:locked/>
    <w:rsid w:val="00F70B80"/>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440108">
      <w:marLeft w:val="0"/>
      <w:marRight w:val="0"/>
      <w:marTop w:val="0"/>
      <w:marBottom w:val="0"/>
      <w:divBdr>
        <w:top w:val="none" w:sz="0" w:space="0" w:color="auto"/>
        <w:left w:val="none" w:sz="0" w:space="0" w:color="auto"/>
        <w:bottom w:val="none" w:sz="0" w:space="0" w:color="auto"/>
        <w:right w:val="none" w:sz="0" w:space="0" w:color="auto"/>
      </w:divBdr>
    </w:div>
    <w:div w:id="238440109">
      <w:marLeft w:val="0"/>
      <w:marRight w:val="0"/>
      <w:marTop w:val="0"/>
      <w:marBottom w:val="0"/>
      <w:divBdr>
        <w:top w:val="none" w:sz="0" w:space="0" w:color="auto"/>
        <w:left w:val="none" w:sz="0" w:space="0" w:color="auto"/>
        <w:bottom w:val="none" w:sz="0" w:space="0" w:color="auto"/>
        <w:right w:val="none" w:sz="0" w:space="0" w:color="auto"/>
      </w:divBdr>
    </w:div>
    <w:div w:id="238440110">
      <w:marLeft w:val="0"/>
      <w:marRight w:val="0"/>
      <w:marTop w:val="0"/>
      <w:marBottom w:val="0"/>
      <w:divBdr>
        <w:top w:val="none" w:sz="0" w:space="0" w:color="auto"/>
        <w:left w:val="none" w:sz="0" w:space="0" w:color="auto"/>
        <w:bottom w:val="none" w:sz="0" w:space="0" w:color="auto"/>
        <w:right w:val="none" w:sz="0" w:space="0" w:color="auto"/>
      </w:divBdr>
    </w:div>
    <w:div w:id="238440111">
      <w:marLeft w:val="0"/>
      <w:marRight w:val="0"/>
      <w:marTop w:val="0"/>
      <w:marBottom w:val="0"/>
      <w:divBdr>
        <w:top w:val="none" w:sz="0" w:space="0" w:color="auto"/>
        <w:left w:val="none" w:sz="0" w:space="0" w:color="auto"/>
        <w:bottom w:val="none" w:sz="0" w:space="0" w:color="auto"/>
        <w:right w:val="none" w:sz="0" w:space="0" w:color="auto"/>
      </w:divBdr>
      <w:divsChild>
        <w:div w:id="238440112">
          <w:marLeft w:val="0"/>
          <w:marRight w:val="0"/>
          <w:marTop w:val="0"/>
          <w:marBottom w:val="0"/>
          <w:divBdr>
            <w:top w:val="none" w:sz="0" w:space="0" w:color="auto"/>
            <w:left w:val="none" w:sz="0" w:space="0" w:color="auto"/>
            <w:bottom w:val="none" w:sz="0" w:space="0" w:color="auto"/>
            <w:right w:val="none" w:sz="0" w:space="0" w:color="auto"/>
          </w:divBdr>
        </w:div>
      </w:divsChild>
    </w:div>
    <w:div w:id="238440113">
      <w:marLeft w:val="0"/>
      <w:marRight w:val="0"/>
      <w:marTop w:val="0"/>
      <w:marBottom w:val="0"/>
      <w:divBdr>
        <w:top w:val="none" w:sz="0" w:space="0" w:color="auto"/>
        <w:left w:val="none" w:sz="0" w:space="0" w:color="auto"/>
        <w:bottom w:val="none" w:sz="0" w:space="0" w:color="auto"/>
        <w:right w:val="none" w:sz="0" w:space="0" w:color="auto"/>
      </w:divBdr>
    </w:div>
    <w:div w:id="238440115">
      <w:marLeft w:val="0"/>
      <w:marRight w:val="0"/>
      <w:marTop w:val="0"/>
      <w:marBottom w:val="0"/>
      <w:divBdr>
        <w:top w:val="none" w:sz="0" w:space="0" w:color="auto"/>
        <w:left w:val="none" w:sz="0" w:space="0" w:color="auto"/>
        <w:bottom w:val="none" w:sz="0" w:space="0" w:color="auto"/>
        <w:right w:val="none" w:sz="0" w:space="0" w:color="auto"/>
      </w:divBdr>
      <w:divsChild>
        <w:div w:id="238440105">
          <w:marLeft w:val="0"/>
          <w:marRight w:val="0"/>
          <w:marTop w:val="0"/>
          <w:marBottom w:val="0"/>
          <w:divBdr>
            <w:top w:val="none" w:sz="0" w:space="0" w:color="auto"/>
            <w:left w:val="none" w:sz="0" w:space="0" w:color="auto"/>
            <w:bottom w:val="none" w:sz="0" w:space="0" w:color="auto"/>
            <w:right w:val="none" w:sz="0" w:space="0" w:color="auto"/>
          </w:divBdr>
          <w:divsChild>
            <w:div w:id="238440107">
              <w:marLeft w:val="0"/>
              <w:marRight w:val="0"/>
              <w:marTop w:val="0"/>
              <w:marBottom w:val="0"/>
              <w:divBdr>
                <w:top w:val="none" w:sz="0" w:space="0" w:color="auto"/>
                <w:left w:val="none" w:sz="0" w:space="0" w:color="auto"/>
                <w:bottom w:val="none" w:sz="0" w:space="0" w:color="auto"/>
                <w:right w:val="none" w:sz="0" w:space="0" w:color="auto"/>
              </w:divBdr>
              <w:divsChild>
                <w:div w:id="238440114">
                  <w:marLeft w:val="0"/>
                  <w:marRight w:val="0"/>
                  <w:marTop w:val="0"/>
                  <w:marBottom w:val="0"/>
                  <w:divBdr>
                    <w:top w:val="none" w:sz="0" w:space="0" w:color="auto"/>
                    <w:left w:val="none" w:sz="0" w:space="0" w:color="auto"/>
                    <w:bottom w:val="none" w:sz="0" w:space="0" w:color="auto"/>
                    <w:right w:val="none" w:sz="0" w:space="0" w:color="auto"/>
                  </w:divBdr>
                  <w:divsChild>
                    <w:div w:id="238440118">
                      <w:marLeft w:val="0"/>
                      <w:marRight w:val="0"/>
                      <w:marTop w:val="0"/>
                      <w:marBottom w:val="0"/>
                      <w:divBdr>
                        <w:top w:val="none" w:sz="0" w:space="0" w:color="auto"/>
                        <w:left w:val="none" w:sz="0" w:space="0" w:color="auto"/>
                        <w:bottom w:val="none" w:sz="0" w:space="0" w:color="auto"/>
                        <w:right w:val="none" w:sz="0" w:space="0" w:color="auto"/>
                      </w:divBdr>
                      <w:divsChild>
                        <w:div w:id="2384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440116">
      <w:marLeft w:val="0"/>
      <w:marRight w:val="0"/>
      <w:marTop w:val="0"/>
      <w:marBottom w:val="0"/>
      <w:divBdr>
        <w:top w:val="none" w:sz="0" w:space="0" w:color="auto"/>
        <w:left w:val="none" w:sz="0" w:space="0" w:color="auto"/>
        <w:bottom w:val="none" w:sz="0" w:space="0" w:color="auto"/>
        <w:right w:val="none" w:sz="0" w:space="0" w:color="auto"/>
      </w:divBdr>
    </w:div>
    <w:div w:id="238440117">
      <w:marLeft w:val="0"/>
      <w:marRight w:val="0"/>
      <w:marTop w:val="0"/>
      <w:marBottom w:val="0"/>
      <w:divBdr>
        <w:top w:val="none" w:sz="0" w:space="0" w:color="auto"/>
        <w:left w:val="none" w:sz="0" w:space="0" w:color="auto"/>
        <w:bottom w:val="none" w:sz="0" w:space="0" w:color="auto"/>
        <w:right w:val="none" w:sz="0" w:space="0" w:color="auto"/>
      </w:divBdr>
    </w:div>
    <w:div w:id="1429891355">
      <w:bodyDiv w:val="1"/>
      <w:marLeft w:val="0"/>
      <w:marRight w:val="0"/>
      <w:marTop w:val="0"/>
      <w:marBottom w:val="0"/>
      <w:divBdr>
        <w:top w:val="none" w:sz="0" w:space="0" w:color="auto"/>
        <w:left w:val="none" w:sz="0" w:space="0" w:color="auto"/>
        <w:bottom w:val="none" w:sz="0" w:space="0" w:color="auto"/>
        <w:right w:val="none" w:sz="0" w:space="0" w:color="auto"/>
      </w:divBdr>
    </w:div>
    <w:div w:id="1890220731">
      <w:bodyDiv w:val="1"/>
      <w:marLeft w:val="0"/>
      <w:marRight w:val="0"/>
      <w:marTop w:val="0"/>
      <w:marBottom w:val="0"/>
      <w:divBdr>
        <w:top w:val="none" w:sz="0" w:space="0" w:color="auto"/>
        <w:left w:val="none" w:sz="0" w:space="0" w:color="auto"/>
        <w:bottom w:val="none" w:sz="0" w:space="0" w:color="auto"/>
        <w:right w:val="none" w:sz="0" w:space="0" w:color="auto"/>
      </w:divBdr>
      <w:divsChild>
        <w:div w:id="609774139">
          <w:marLeft w:val="0"/>
          <w:marRight w:val="0"/>
          <w:marTop w:val="0"/>
          <w:marBottom w:val="0"/>
          <w:divBdr>
            <w:top w:val="none" w:sz="0" w:space="0" w:color="auto"/>
            <w:left w:val="none" w:sz="0" w:space="0" w:color="auto"/>
            <w:bottom w:val="none" w:sz="0" w:space="0" w:color="auto"/>
            <w:right w:val="none" w:sz="0" w:space="0" w:color="auto"/>
          </w:divBdr>
        </w:div>
        <w:div w:id="42565209">
          <w:marLeft w:val="0"/>
          <w:marRight w:val="0"/>
          <w:marTop w:val="0"/>
          <w:marBottom w:val="0"/>
          <w:divBdr>
            <w:top w:val="none" w:sz="0" w:space="0" w:color="auto"/>
            <w:left w:val="none" w:sz="0" w:space="0" w:color="auto"/>
            <w:bottom w:val="none" w:sz="0" w:space="0" w:color="auto"/>
            <w:right w:val="none" w:sz="0" w:space="0" w:color="auto"/>
          </w:divBdr>
        </w:div>
        <w:div w:id="1459568279">
          <w:marLeft w:val="0"/>
          <w:marRight w:val="0"/>
          <w:marTop w:val="0"/>
          <w:marBottom w:val="0"/>
          <w:divBdr>
            <w:top w:val="none" w:sz="0" w:space="0" w:color="auto"/>
            <w:left w:val="none" w:sz="0" w:space="0" w:color="auto"/>
            <w:bottom w:val="none" w:sz="0" w:space="0" w:color="auto"/>
            <w:right w:val="none" w:sz="0" w:space="0" w:color="auto"/>
          </w:divBdr>
        </w:div>
        <w:div w:id="1097794788">
          <w:marLeft w:val="0"/>
          <w:marRight w:val="0"/>
          <w:marTop w:val="0"/>
          <w:marBottom w:val="0"/>
          <w:divBdr>
            <w:top w:val="none" w:sz="0" w:space="0" w:color="auto"/>
            <w:left w:val="none" w:sz="0" w:space="0" w:color="auto"/>
            <w:bottom w:val="none" w:sz="0" w:space="0" w:color="auto"/>
            <w:right w:val="none" w:sz="0" w:space="0" w:color="auto"/>
          </w:divBdr>
        </w:div>
        <w:div w:id="758985474">
          <w:marLeft w:val="0"/>
          <w:marRight w:val="0"/>
          <w:marTop w:val="0"/>
          <w:marBottom w:val="0"/>
          <w:divBdr>
            <w:top w:val="none" w:sz="0" w:space="0" w:color="auto"/>
            <w:left w:val="none" w:sz="0" w:space="0" w:color="auto"/>
            <w:bottom w:val="none" w:sz="0" w:space="0" w:color="auto"/>
            <w:right w:val="none" w:sz="0" w:space="0" w:color="auto"/>
          </w:divBdr>
        </w:div>
        <w:div w:id="1603101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es.ma/Documents/PDF/Synthese-NMDPS-VAng.pdf" TargetMode="External"/><Relationship Id="rId2" Type="http://schemas.openxmlformats.org/officeDocument/2006/relationships/hyperlink" Target="http://www.gcsp.ch/content/download/1652/13782/download" TargetMode="External"/><Relationship Id="rId1" Type="http://schemas.openxmlformats.org/officeDocument/2006/relationships/hyperlink" Target="http://www.securitycouncilreport.org/atf/cf/%7B65BFCF9B-6D27-4E9C-8CD3-CF6E4FF96FF9%7D/MINURSO%20S20072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BAC64-8CCE-4723-847E-C21A17A8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1629</Words>
  <Characters>8946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CURRICULUM VITAE</vt:lpstr>
    </vt:vector>
  </TitlesOfParts>
  <Company>MAE</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MAE</dc:creator>
  <cp:lastModifiedBy>FINAUM</cp:lastModifiedBy>
  <cp:revision>6</cp:revision>
  <cp:lastPrinted>2014-03-24T15:52:00Z</cp:lastPrinted>
  <dcterms:created xsi:type="dcterms:W3CDTF">2014-03-12T13:29:00Z</dcterms:created>
  <dcterms:modified xsi:type="dcterms:W3CDTF">2014-03-24T15:52:00Z</dcterms:modified>
</cp:coreProperties>
</file>